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3B50" w:rsidRPr="00663B50" w:rsidRDefault="00663B50" w:rsidP="00663B50">
      <w:pPr>
        <w:widowControl/>
        <w:spacing w:line="450" w:lineRule="atLeast"/>
        <w:jc w:val="center"/>
        <w:rPr>
          <w:rFonts w:ascii="黑体" w:eastAsia="黑体" w:hAnsi="黑体" w:cs="宋体"/>
          <w:color w:val="000000"/>
          <w:kern w:val="0"/>
          <w:sz w:val="36"/>
          <w:szCs w:val="36"/>
        </w:rPr>
      </w:pPr>
      <w:bookmarkStart w:id="0" w:name="_GoBack"/>
      <w:r w:rsidRPr="00663B50">
        <w:rPr>
          <w:rFonts w:ascii="黑体" w:eastAsia="黑体" w:hAnsi="黑体" w:cs="宋体" w:hint="eastAsia"/>
          <w:color w:val="000000"/>
          <w:kern w:val="0"/>
          <w:sz w:val="36"/>
          <w:szCs w:val="36"/>
        </w:rPr>
        <w:t>2020年北京市社会科学基金项目申报公告</w:t>
      </w:r>
      <w:bookmarkEnd w:id="0"/>
    </w:p>
    <w:p w:rsidR="00663B50" w:rsidRPr="00663B50" w:rsidRDefault="00663B50" w:rsidP="00663B50">
      <w:pPr>
        <w:widowControl/>
        <w:spacing w:line="360" w:lineRule="atLeast"/>
        <w:jc w:val="center"/>
        <w:rPr>
          <w:rFonts w:ascii="微软雅黑" w:eastAsia="微软雅黑" w:hAnsi="微软雅黑" w:cs="宋体" w:hint="eastAsia"/>
          <w:color w:val="000000"/>
          <w:kern w:val="0"/>
          <w:szCs w:val="21"/>
        </w:rPr>
      </w:pPr>
      <w:r w:rsidRPr="00663B50">
        <w:rPr>
          <w:rFonts w:ascii="微软雅黑" w:eastAsia="微软雅黑" w:hAnsi="微软雅黑" w:cs="宋体" w:hint="eastAsia"/>
          <w:color w:val="000000"/>
          <w:kern w:val="0"/>
          <w:szCs w:val="21"/>
        </w:rPr>
        <w:t>发布时间：2020-08-06    作者：    来源：市社科联、市社科规划办</w:t>
      </w:r>
    </w:p>
    <w:p w:rsidR="00663B50" w:rsidRPr="00663B50" w:rsidRDefault="00663B50" w:rsidP="00663B50">
      <w:pPr>
        <w:widowControl/>
        <w:spacing w:line="420" w:lineRule="atLeast"/>
        <w:ind w:firstLine="480"/>
        <w:jc w:val="left"/>
        <w:rPr>
          <w:rFonts w:ascii="宋体" w:eastAsia="宋体" w:hAnsi="宋体" w:cs="宋体" w:hint="eastAsia"/>
          <w:color w:val="000000"/>
          <w:kern w:val="0"/>
          <w:szCs w:val="21"/>
        </w:rPr>
      </w:pPr>
      <w:r w:rsidRPr="00663B50">
        <w:rPr>
          <w:rFonts w:ascii="宋体" w:eastAsia="宋体" w:hAnsi="宋体" w:cs="宋体" w:hint="eastAsia"/>
          <w:color w:val="000000"/>
          <w:kern w:val="0"/>
          <w:szCs w:val="21"/>
        </w:rPr>
        <w:t>《2020年北京市社会科学基金项目课题指南》（简称《课题指南》）即日发布，正式启动北京市社会科学基金项目申报。现就有关事项公告如下：</w:t>
      </w:r>
    </w:p>
    <w:p w:rsidR="00663B50" w:rsidRPr="00663B50" w:rsidRDefault="00663B50" w:rsidP="00663B50">
      <w:pPr>
        <w:widowControl/>
        <w:spacing w:line="420" w:lineRule="atLeast"/>
        <w:ind w:firstLine="480"/>
        <w:jc w:val="left"/>
        <w:rPr>
          <w:rFonts w:ascii="宋体" w:eastAsia="宋体" w:hAnsi="宋体" w:cs="宋体" w:hint="eastAsia"/>
          <w:color w:val="000000"/>
          <w:kern w:val="0"/>
          <w:szCs w:val="21"/>
        </w:rPr>
      </w:pPr>
      <w:r w:rsidRPr="00663B50">
        <w:rPr>
          <w:rFonts w:ascii="宋体" w:eastAsia="宋体" w:hAnsi="宋体" w:cs="宋体" w:hint="eastAsia"/>
          <w:color w:val="000000"/>
          <w:kern w:val="0"/>
          <w:szCs w:val="21"/>
        </w:rPr>
        <w:t>一、北京市社会科学基金项目申报立项工作的指导思想是：高举中国特色社会主义伟大旗帜，以马克思列宁主义、毛泽东思想、邓小平理论、“三个代表”重要思想、科学发展观、习近平新时代中国特色社会主义思想为指导，深入贯彻落实党的十九大和十九届二中、三中、四中全会精神，深入贯彻落</w:t>
      </w:r>
      <w:proofErr w:type="gramStart"/>
      <w:r w:rsidRPr="00663B50">
        <w:rPr>
          <w:rFonts w:ascii="宋体" w:eastAsia="宋体" w:hAnsi="宋体" w:cs="宋体" w:hint="eastAsia"/>
          <w:color w:val="000000"/>
          <w:kern w:val="0"/>
          <w:szCs w:val="21"/>
        </w:rPr>
        <w:t>实习近</w:t>
      </w:r>
      <w:proofErr w:type="gramEnd"/>
      <w:r w:rsidRPr="00663B50">
        <w:rPr>
          <w:rFonts w:ascii="宋体" w:eastAsia="宋体" w:hAnsi="宋体" w:cs="宋体" w:hint="eastAsia"/>
          <w:color w:val="000000"/>
          <w:kern w:val="0"/>
          <w:szCs w:val="21"/>
        </w:rPr>
        <w:t>平总书记关于哲学社会科学工作系列重要讲话和对北京的重要讲话精神，贯彻落实市委第十二届历次全会精神，坚持解放思想、实事求是、与时俱进、求真务实，坚持以重大理论和现实问题为主攻方向，坚持基础研究和应用研究并重，发挥北京市社会科学基金项目的示范引导作用，为党的理论创新服务、为市委市政府中心工作服务、为繁荣发展首都哲学社会科学服务。</w:t>
      </w:r>
    </w:p>
    <w:p w:rsidR="00663B50" w:rsidRPr="00663B50" w:rsidRDefault="00663B50" w:rsidP="00663B50">
      <w:pPr>
        <w:widowControl/>
        <w:spacing w:line="420" w:lineRule="atLeast"/>
        <w:ind w:firstLine="480"/>
        <w:jc w:val="left"/>
        <w:rPr>
          <w:rFonts w:ascii="宋体" w:eastAsia="宋体" w:hAnsi="宋体" w:cs="宋体" w:hint="eastAsia"/>
          <w:color w:val="000000"/>
          <w:kern w:val="0"/>
          <w:szCs w:val="21"/>
        </w:rPr>
      </w:pPr>
      <w:r w:rsidRPr="00663B50">
        <w:rPr>
          <w:rFonts w:ascii="宋体" w:eastAsia="宋体" w:hAnsi="宋体" w:cs="宋体" w:hint="eastAsia"/>
          <w:color w:val="000000"/>
          <w:kern w:val="0"/>
          <w:szCs w:val="21"/>
        </w:rPr>
        <w:t>二、《课题指南》围绕深入学习贯彻习近平新时代中国特色社会主义思想、深入贯彻落</w:t>
      </w:r>
      <w:proofErr w:type="gramStart"/>
      <w:r w:rsidRPr="00663B50">
        <w:rPr>
          <w:rFonts w:ascii="宋体" w:eastAsia="宋体" w:hAnsi="宋体" w:cs="宋体" w:hint="eastAsia"/>
          <w:color w:val="000000"/>
          <w:kern w:val="0"/>
          <w:szCs w:val="21"/>
        </w:rPr>
        <w:t>实习近</w:t>
      </w:r>
      <w:proofErr w:type="gramEnd"/>
      <w:r w:rsidRPr="00663B50">
        <w:rPr>
          <w:rFonts w:ascii="宋体" w:eastAsia="宋体" w:hAnsi="宋体" w:cs="宋体" w:hint="eastAsia"/>
          <w:color w:val="000000"/>
          <w:kern w:val="0"/>
          <w:szCs w:val="21"/>
        </w:rPr>
        <w:t>平总书记对北京重要讲话精神和市委十二届历次全会精神、落实《中共中央关于加快构建中国特色哲学社会科学的意见》，分三类项目制定。选题以方向性为主，申请人可根据《课题指南》所列选题的研究范围和方向设计具体题目申报；也可以根据学科发展前沿，或围绕市委市政府决策咨询需求和首都经济社会发展需要自拟题目申报。课题名称表述要科学、严谨、规范、简明，一般不加副标题，同等质量下按选题申报的予以优先立项。</w:t>
      </w:r>
    </w:p>
    <w:p w:rsidR="00663B50" w:rsidRPr="00663B50" w:rsidRDefault="00663B50" w:rsidP="00663B50">
      <w:pPr>
        <w:widowControl/>
        <w:spacing w:line="420" w:lineRule="atLeast"/>
        <w:ind w:firstLine="480"/>
        <w:jc w:val="left"/>
        <w:rPr>
          <w:rFonts w:ascii="宋体" w:eastAsia="宋体" w:hAnsi="宋体" w:cs="宋体" w:hint="eastAsia"/>
          <w:color w:val="000000"/>
          <w:kern w:val="0"/>
          <w:szCs w:val="21"/>
        </w:rPr>
      </w:pPr>
      <w:r w:rsidRPr="00663B50">
        <w:rPr>
          <w:rFonts w:ascii="宋体" w:eastAsia="宋体" w:hAnsi="宋体" w:cs="宋体" w:hint="eastAsia"/>
          <w:color w:val="000000"/>
          <w:kern w:val="0"/>
          <w:szCs w:val="21"/>
        </w:rPr>
        <w:t>三、2020年北京市社会科学基金项目分以下三类项目申报</w:t>
      </w:r>
    </w:p>
    <w:p w:rsidR="00663B50" w:rsidRPr="00663B50" w:rsidRDefault="00663B50" w:rsidP="00663B50">
      <w:pPr>
        <w:widowControl/>
        <w:spacing w:line="420" w:lineRule="atLeast"/>
        <w:ind w:firstLine="480"/>
        <w:jc w:val="left"/>
        <w:rPr>
          <w:rFonts w:ascii="宋体" w:eastAsia="宋体" w:hAnsi="宋体" w:cs="宋体" w:hint="eastAsia"/>
          <w:color w:val="000000"/>
          <w:kern w:val="0"/>
          <w:szCs w:val="21"/>
        </w:rPr>
      </w:pPr>
      <w:r w:rsidRPr="00663B50">
        <w:rPr>
          <w:rFonts w:ascii="宋体" w:eastAsia="宋体" w:hAnsi="宋体" w:cs="宋体" w:hint="eastAsia"/>
          <w:color w:val="000000"/>
          <w:kern w:val="0"/>
          <w:szCs w:val="21"/>
        </w:rPr>
        <w:t>（一）北京市习近平新时代中国特色社会主义思想研究中心项目。旨在加强北京市习近平新时代中国特色社会主义思想研究中心建设，深化习近平新时代中国特色社会主义思想的研究阐释宣传。申报该类项目需填写北京市习近平新时代中国特色社会主义思想研究中心项目申请材料，由理论研究部接收并组织评审。项目按照《北京市习近平新时代中国特色社会主义思想研究中心项目管理办法》和《北京市习近平新时代中国特色社会主义思想研究中心项目资金管理办法》进行管理（申请材料及管理文件见附件一）。</w:t>
      </w:r>
    </w:p>
    <w:p w:rsidR="00663B50" w:rsidRPr="00663B50" w:rsidRDefault="00663B50" w:rsidP="00663B50">
      <w:pPr>
        <w:widowControl/>
        <w:spacing w:line="420" w:lineRule="atLeast"/>
        <w:ind w:firstLine="480"/>
        <w:jc w:val="left"/>
        <w:rPr>
          <w:rFonts w:ascii="宋体" w:eastAsia="宋体" w:hAnsi="宋体" w:cs="宋体" w:hint="eastAsia"/>
          <w:color w:val="000000"/>
          <w:kern w:val="0"/>
          <w:szCs w:val="21"/>
        </w:rPr>
      </w:pPr>
      <w:r w:rsidRPr="00663B50">
        <w:rPr>
          <w:rFonts w:ascii="宋体" w:eastAsia="宋体" w:hAnsi="宋体" w:cs="宋体" w:hint="eastAsia"/>
          <w:color w:val="000000"/>
          <w:kern w:val="0"/>
          <w:szCs w:val="21"/>
        </w:rPr>
        <w:t>（二）北京市社会科学基金决策咨询项目。旨在推动北京市哲学社会科学研究基地（以下简称“研究基地”）高水平建设，高质量服务市委市政府决策。申报该类项目需填写北京市社会科学基金决策咨询项目申请材料，</w:t>
      </w:r>
      <w:proofErr w:type="gramStart"/>
      <w:r w:rsidRPr="00663B50">
        <w:rPr>
          <w:rFonts w:ascii="宋体" w:eastAsia="宋体" w:hAnsi="宋体" w:cs="宋体" w:hint="eastAsia"/>
          <w:color w:val="000000"/>
          <w:kern w:val="0"/>
          <w:szCs w:val="21"/>
        </w:rPr>
        <w:t>由智库工作</w:t>
      </w:r>
      <w:proofErr w:type="gramEnd"/>
      <w:r w:rsidRPr="00663B50">
        <w:rPr>
          <w:rFonts w:ascii="宋体" w:eastAsia="宋体" w:hAnsi="宋体" w:cs="宋体" w:hint="eastAsia"/>
          <w:color w:val="000000"/>
          <w:kern w:val="0"/>
          <w:szCs w:val="21"/>
        </w:rPr>
        <w:t>部接收并组织评审。项目按照《北京市社会科学基金决策咨询项目管理办法》和《北京市社会科学基金项目资金管理办法》进行管理（申请材料及管理文件见附件二）。</w:t>
      </w:r>
    </w:p>
    <w:p w:rsidR="00663B50" w:rsidRPr="00663B50" w:rsidRDefault="00663B50" w:rsidP="00663B50">
      <w:pPr>
        <w:widowControl/>
        <w:spacing w:line="420" w:lineRule="atLeast"/>
        <w:ind w:firstLine="480"/>
        <w:jc w:val="left"/>
        <w:rPr>
          <w:rFonts w:ascii="宋体" w:eastAsia="宋体" w:hAnsi="宋体" w:cs="宋体" w:hint="eastAsia"/>
          <w:color w:val="000000"/>
          <w:kern w:val="0"/>
          <w:szCs w:val="21"/>
        </w:rPr>
      </w:pPr>
      <w:r w:rsidRPr="00663B50">
        <w:rPr>
          <w:rFonts w:ascii="宋体" w:eastAsia="宋体" w:hAnsi="宋体" w:cs="宋体" w:hint="eastAsia"/>
          <w:color w:val="000000"/>
          <w:kern w:val="0"/>
          <w:szCs w:val="21"/>
        </w:rPr>
        <w:lastRenderedPageBreak/>
        <w:t>（三）北京市社会科学基金规划项目。旨在加强对基础学科和学术研究的重视程度和支持力度，引导首都社科界从学科学术角度出发，以问题为导向开展研究。申报该类项目需填写北京市社会科学基金规划项目申请材料，由规划项目部接收并组织评审。项目按照《北京市社会科学基金规划项目管理办法》和《北京市社会科学基金项目资金管理办法》进行管理（申请材料及管理文件见附件三）。</w:t>
      </w:r>
    </w:p>
    <w:p w:rsidR="00663B50" w:rsidRPr="00663B50" w:rsidRDefault="00663B50" w:rsidP="00663B50">
      <w:pPr>
        <w:widowControl/>
        <w:spacing w:line="420" w:lineRule="atLeast"/>
        <w:ind w:firstLine="480"/>
        <w:jc w:val="left"/>
        <w:rPr>
          <w:rFonts w:ascii="宋体" w:eastAsia="宋体" w:hAnsi="宋体" w:cs="宋体" w:hint="eastAsia"/>
          <w:color w:val="000000"/>
          <w:kern w:val="0"/>
          <w:szCs w:val="21"/>
        </w:rPr>
      </w:pPr>
      <w:r w:rsidRPr="00663B50">
        <w:rPr>
          <w:rFonts w:ascii="宋体" w:eastAsia="宋体" w:hAnsi="宋体" w:cs="宋体" w:hint="eastAsia"/>
          <w:color w:val="000000"/>
          <w:kern w:val="0"/>
          <w:szCs w:val="21"/>
        </w:rPr>
        <w:t>四、2020年北京市社会科学基金三类项目实行限额申报</w:t>
      </w:r>
    </w:p>
    <w:p w:rsidR="00663B50" w:rsidRPr="00663B50" w:rsidRDefault="00663B50" w:rsidP="00663B50">
      <w:pPr>
        <w:widowControl/>
        <w:spacing w:line="420" w:lineRule="atLeast"/>
        <w:ind w:firstLine="480"/>
        <w:jc w:val="left"/>
        <w:rPr>
          <w:rFonts w:ascii="宋体" w:eastAsia="宋体" w:hAnsi="宋体" w:cs="宋体" w:hint="eastAsia"/>
          <w:color w:val="000000"/>
          <w:kern w:val="0"/>
          <w:szCs w:val="21"/>
        </w:rPr>
      </w:pPr>
      <w:r w:rsidRPr="00663B50">
        <w:rPr>
          <w:rFonts w:ascii="宋体" w:eastAsia="宋体" w:hAnsi="宋体" w:cs="宋体" w:hint="eastAsia"/>
          <w:color w:val="000000"/>
          <w:kern w:val="0"/>
          <w:szCs w:val="21"/>
        </w:rPr>
        <w:t>（一）北京市习近平新时代中国特色社会主义思想研究中心项目申报限额：研究中心各研究基地所在单位申报限额根据2019年以来考核评价成绩和项目管理情况确定，分别可申报12项、8项、4项（名单见附件一），其他单位可申报4项。</w:t>
      </w:r>
    </w:p>
    <w:p w:rsidR="00663B50" w:rsidRPr="00663B50" w:rsidRDefault="00663B50" w:rsidP="00663B50">
      <w:pPr>
        <w:widowControl/>
        <w:spacing w:line="420" w:lineRule="atLeast"/>
        <w:ind w:firstLine="480"/>
        <w:jc w:val="left"/>
        <w:rPr>
          <w:rFonts w:ascii="宋体" w:eastAsia="宋体" w:hAnsi="宋体" w:cs="宋体" w:hint="eastAsia"/>
          <w:color w:val="000000"/>
          <w:kern w:val="0"/>
          <w:szCs w:val="21"/>
        </w:rPr>
      </w:pPr>
      <w:r w:rsidRPr="00663B50">
        <w:rPr>
          <w:rFonts w:ascii="宋体" w:eastAsia="宋体" w:hAnsi="宋体" w:cs="宋体" w:hint="eastAsia"/>
          <w:color w:val="000000"/>
          <w:kern w:val="0"/>
          <w:szCs w:val="21"/>
        </w:rPr>
        <w:t>（二）北京市社会科学基金决策咨询项目申报限额：研究基地申报限额根据2019年考核评价成绩和在</w:t>
      </w:r>
      <w:proofErr w:type="gramStart"/>
      <w:r w:rsidRPr="00663B50">
        <w:rPr>
          <w:rFonts w:ascii="宋体" w:eastAsia="宋体" w:hAnsi="宋体" w:cs="宋体" w:hint="eastAsia"/>
          <w:color w:val="000000"/>
          <w:kern w:val="0"/>
          <w:szCs w:val="21"/>
        </w:rPr>
        <w:t>研项目结项情况</w:t>
      </w:r>
      <w:proofErr w:type="gramEnd"/>
      <w:r w:rsidRPr="00663B50">
        <w:rPr>
          <w:rFonts w:ascii="宋体" w:eastAsia="宋体" w:hAnsi="宋体" w:cs="宋体" w:hint="eastAsia"/>
          <w:color w:val="000000"/>
          <w:kern w:val="0"/>
          <w:szCs w:val="21"/>
        </w:rPr>
        <w:t>确定，分别可申报6项、5项、4项（名单见附件二），没有研究基地的北京地区高校可申报2项。    </w:t>
      </w:r>
    </w:p>
    <w:p w:rsidR="00663B50" w:rsidRPr="00663B50" w:rsidRDefault="00663B50" w:rsidP="00663B50">
      <w:pPr>
        <w:widowControl/>
        <w:spacing w:line="420" w:lineRule="atLeast"/>
        <w:ind w:firstLine="480"/>
        <w:jc w:val="left"/>
        <w:rPr>
          <w:rFonts w:ascii="宋体" w:eastAsia="宋体" w:hAnsi="宋体" w:cs="宋体" w:hint="eastAsia"/>
          <w:color w:val="000000"/>
          <w:kern w:val="0"/>
          <w:szCs w:val="21"/>
        </w:rPr>
      </w:pPr>
      <w:r w:rsidRPr="00663B50">
        <w:rPr>
          <w:rFonts w:ascii="宋体" w:eastAsia="宋体" w:hAnsi="宋体" w:cs="宋体" w:hint="eastAsia"/>
          <w:color w:val="000000"/>
          <w:kern w:val="0"/>
          <w:szCs w:val="21"/>
        </w:rPr>
        <w:t>（三）北京市社会科学基金规划项目申报限额：被评为2019年度优秀二级管理单位的可申报35项，其他二级管理单位可申报25项（名单见附件三），非二级管理单位的限报5项。各单位申报的项目中，青年项目一般不少于1/3。高校以外中央在京单位申报须是研究北京问题的。各单位申报的重大项目、北京市“百人工程”学者和“四个一批”人才申报的项目，申报自筹资金项目均不占本单位指标。</w:t>
      </w:r>
    </w:p>
    <w:p w:rsidR="00663B50" w:rsidRPr="00663B50" w:rsidRDefault="00663B50" w:rsidP="00663B50">
      <w:pPr>
        <w:widowControl/>
        <w:spacing w:line="420" w:lineRule="atLeast"/>
        <w:ind w:firstLine="480"/>
        <w:jc w:val="left"/>
        <w:rPr>
          <w:rFonts w:ascii="宋体" w:eastAsia="宋体" w:hAnsi="宋体" w:cs="宋体" w:hint="eastAsia"/>
          <w:color w:val="000000"/>
          <w:kern w:val="0"/>
          <w:szCs w:val="21"/>
        </w:rPr>
      </w:pPr>
      <w:r w:rsidRPr="00663B50">
        <w:rPr>
          <w:rFonts w:ascii="宋体" w:eastAsia="宋体" w:hAnsi="宋体" w:cs="宋体" w:hint="eastAsia"/>
          <w:color w:val="000000"/>
          <w:kern w:val="0"/>
          <w:szCs w:val="21"/>
        </w:rPr>
        <w:t>五、课题申请人须具备下列条件：遵守中华人民共和国宪法和法律，拥护社会主义制度和中国共产党领导；具有独立开展研究和组织开展研究的能力，能够承担实质性研究工作；重大项目申请人须具备正高级以上专业技术职称；重点项目、一般项目申请人须具备副高级以上专业技术职称或博士学位；青年项目申请人须具备中级以上专业技术职称或博士学位，且项目申请人和课题组成员年龄均不得超过39周岁（1981年9月4日以后出生）。</w:t>
      </w:r>
    </w:p>
    <w:p w:rsidR="00663B50" w:rsidRPr="00663B50" w:rsidRDefault="00663B50" w:rsidP="00663B50">
      <w:pPr>
        <w:widowControl/>
        <w:spacing w:line="420" w:lineRule="atLeast"/>
        <w:ind w:firstLine="480"/>
        <w:jc w:val="left"/>
        <w:rPr>
          <w:rFonts w:ascii="宋体" w:eastAsia="宋体" w:hAnsi="宋体" w:cs="宋体" w:hint="eastAsia"/>
          <w:color w:val="000000"/>
          <w:kern w:val="0"/>
          <w:szCs w:val="21"/>
        </w:rPr>
      </w:pPr>
      <w:r w:rsidRPr="00663B50">
        <w:rPr>
          <w:rFonts w:ascii="宋体" w:eastAsia="宋体" w:hAnsi="宋体" w:cs="宋体" w:hint="eastAsia"/>
          <w:color w:val="000000"/>
          <w:kern w:val="0"/>
          <w:szCs w:val="21"/>
        </w:rPr>
        <w:t>六、课题申请单位须符合以下条件：在相关领域具有较雄厚的学术资源和研究实力；设有科研管理职能部门；能够提供开展研究的必要条件并承诺科研信誉保证。在职人员原则上需从所在单位申报。以兼职人员身份从所兼职单位申报的，兼职单位须审核兼职人员正式聘用关系的真实性，承担项目管理职责并承诺科研信誉保证。不受理在站博士后项目申报。</w:t>
      </w:r>
    </w:p>
    <w:p w:rsidR="00663B50" w:rsidRPr="00663B50" w:rsidRDefault="00663B50" w:rsidP="00663B50">
      <w:pPr>
        <w:widowControl/>
        <w:spacing w:line="420" w:lineRule="atLeast"/>
        <w:ind w:firstLine="480"/>
        <w:jc w:val="left"/>
        <w:rPr>
          <w:rFonts w:ascii="宋体" w:eastAsia="宋体" w:hAnsi="宋体" w:cs="宋体" w:hint="eastAsia"/>
          <w:color w:val="000000"/>
          <w:kern w:val="0"/>
          <w:szCs w:val="21"/>
        </w:rPr>
      </w:pPr>
      <w:r w:rsidRPr="00663B50">
        <w:rPr>
          <w:rFonts w:ascii="宋体" w:eastAsia="宋体" w:hAnsi="宋体" w:cs="宋体" w:hint="eastAsia"/>
          <w:color w:val="000000"/>
          <w:kern w:val="0"/>
          <w:szCs w:val="21"/>
        </w:rPr>
        <w:t>七、北京市社会科学基金项目的资助额度为：重大项目不超过30万元，重点项目不超过15万元，一般项目、青年项目不超过8万元。申请人应按照《北京市社会科学基金项目资金管理办法》的要求，根据实际需要科学合理地编制项目预算。申报北京市社会科学基金各类别项目均不予以转立（如申请</w:t>
      </w:r>
      <w:proofErr w:type="gramStart"/>
      <w:r w:rsidRPr="00663B50">
        <w:rPr>
          <w:rFonts w:ascii="宋体" w:eastAsia="宋体" w:hAnsi="宋体" w:cs="宋体" w:hint="eastAsia"/>
          <w:color w:val="000000"/>
          <w:kern w:val="0"/>
          <w:szCs w:val="21"/>
        </w:rPr>
        <w:t>“重大项目”转立为</w:t>
      </w:r>
      <w:proofErr w:type="gramEnd"/>
      <w:r w:rsidRPr="00663B50">
        <w:rPr>
          <w:rFonts w:ascii="宋体" w:eastAsia="宋体" w:hAnsi="宋体" w:cs="宋体" w:hint="eastAsia"/>
          <w:color w:val="000000"/>
          <w:kern w:val="0"/>
          <w:szCs w:val="21"/>
        </w:rPr>
        <w:t>“重点项目”等）。</w:t>
      </w:r>
    </w:p>
    <w:p w:rsidR="00663B50" w:rsidRPr="00663B50" w:rsidRDefault="00663B50" w:rsidP="00663B50">
      <w:pPr>
        <w:widowControl/>
        <w:spacing w:line="420" w:lineRule="atLeast"/>
        <w:ind w:firstLine="480"/>
        <w:jc w:val="left"/>
        <w:rPr>
          <w:rFonts w:ascii="宋体" w:eastAsia="宋体" w:hAnsi="宋体" w:cs="宋体" w:hint="eastAsia"/>
          <w:color w:val="000000"/>
          <w:kern w:val="0"/>
          <w:szCs w:val="21"/>
        </w:rPr>
      </w:pPr>
      <w:r w:rsidRPr="00663B50">
        <w:rPr>
          <w:rFonts w:ascii="宋体" w:eastAsia="宋体" w:hAnsi="宋体" w:cs="宋体" w:hint="eastAsia"/>
          <w:color w:val="000000"/>
          <w:kern w:val="0"/>
          <w:szCs w:val="21"/>
        </w:rPr>
        <w:lastRenderedPageBreak/>
        <w:t>八、为避免一题多报、交叉申请和重复立项，确保申请人有足够的时间和精力从事课题研究，2020年北京市社会科学基金项目申请需遵守如下约定：（1）作为项目负责人同年度只能申报一个北京市社会科学基金项目，且必须从事实际研究工作并承担和负责组织项目实施；课题参加者须征得本人同意并签字确认，否则视为违规申报。（2）有在</w:t>
      </w:r>
      <w:proofErr w:type="gramStart"/>
      <w:r w:rsidRPr="00663B50">
        <w:rPr>
          <w:rFonts w:ascii="宋体" w:eastAsia="宋体" w:hAnsi="宋体" w:cs="宋体" w:hint="eastAsia"/>
          <w:color w:val="000000"/>
          <w:kern w:val="0"/>
          <w:szCs w:val="21"/>
        </w:rPr>
        <w:t>研</w:t>
      </w:r>
      <w:proofErr w:type="gramEnd"/>
      <w:r w:rsidRPr="00663B50">
        <w:rPr>
          <w:rFonts w:ascii="宋体" w:eastAsia="宋体" w:hAnsi="宋体" w:cs="宋体" w:hint="eastAsia"/>
          <w:color w:val="000000"/>
          <w:kern w:val="0"/>
          <w:szCs w:val="21"/>
        </w:rPr>
        <w:t>项目的北京市社会科学基金项目负责人（</w:t>
      </w:r>
      <w:proofErr w:type="gramStart"/>
      <w:r w:rsidRPr="00663B50">
        <w:rPr>
          <w:rFonts w:ascii="宋体" w:eastAsia="宋体" w:hAnsi="宋体" w:cs="宋体" w:hint="eastAsia"/>
          <w:color w:val="000000"/>
          <w:kern w:val="0"/>
          <w:szCs w:val="21"/>
        </w:rPr>
        <w:t>以结项证书</w:t>
      </w:r>
      <w:proofErr w:type="gramEnd"/>
      <w:r w:rsidRPr="00663B50">
        <w:rPr>
          <w:rFonts w:ascii="宋体" w:eastAsia="宋体" w:hAnsi="宋体" w:cs="宋体" w:hint="eastAsia"/>
          <w:color w:val="000000"/>
          <w:kern w:val="0"/>
          <w:szCs w:val="21"/>
        </w:rPr>
        <w:t>标注日期为准）不能申报新的北京市社会科学基金项目。（3）已获得省部级（含）以上资助的选题，不得以基本相同的内容再申请北京市社会科学基金项目，也不</w:t>
      </w:r>
      <w:proofErr w:type="gramStart"/>
      <w:r w:rsidRPr="00663B50">
        <w:rPr>
          <w:rFonts w:ascii="宋体" w:eastAsia="宋体" w:hAnsi="宋体" w:cs="宋体" w:hint="eastAsia"/>
          <w:color w:val="000000"/>
          <w:kern w:val="0"/>
          <w:szCs w:val="21"/>
        </w:rPr>
        <w:t>得以内容</w:t>
      </w:r>
      <w:proofErr w:type="gramEnd"/>
      <w:r w:rsidRPr="00663B50">
        <w:rPr>
          <w:rFonts w:ascii="宋体" w:eastAsia="宋体" w:hAnsi="宋体" w:cs="宋体" w:hint="eastAsia"/>
          <w:color w:val="000000"/>
          <w:kern w:val="0"/>
          <w:szCs w:val="21"/>
        </w:rPr>
        <w:t>基本相同或相近的同一成果作为多个基金项目的最终成果申请结项。（4）以博士学位论文或博士后出站报告为基础申报的北京市社会科学基金项目，须在《申请书》中注明所申请项目与学位论文或出站报告的联系和区别。（5）不得以与已发表或出版的内容基本相同的研究成果申请北京市社会科学基金项目。</w:t>
      </w:r>
    </w:p>
    <w:p w:rsidR="00663B50" w:rsidRPr="00663B50" w:rsidRDefault="00663B50" w:rsidP="00663B50">
      <w:pPr>
        <w:widowControl/>
        <w:spacing w:line="420" w:lineRule="atLeast"/>
        <w:ind w:firstLine="480"/>
        <w:jc w:val="left"/>
        <w:rPr>
          <w:rFonts w:ascii="宋体" w:eastAsia="宋体" w:hAnsi="宋体" w:cs="宋体" w:hint="eastAsia"/>
          <w:color w:val="000000"/>
          <w:kern w:val="0"/>
          <w:szCs w:val="21"/>
        </w:rPr>
      </w:pPr>
      <w:r w:rsidRPr="00663B50">
        <w:rPr>
          <w:rFonts w:ascii="宋体" w:eastAsia="宋体" w:hAnsi="宋体" w:cs="宋体" w:hint="eastAsia"/>
          <w:color w:val="000000"/>
          <w:kern w:val="0"/>
          <w:szCs w:val="21"/>
        </w:rPr>
        <w:t>九、申报项目须如实填写申请材料，并保证没有知识产权争议。凡存在弄虚作假、抄袭剽窃等行为的，一经发现查实，取消五年申报资格；如获立项即予撤项并通报批评，五年内不得申报北京市社会科学基金项目。</w:t>
      </w:r>
    </w:p>
    <w:p w:rsidR="00663B50" w:rsidRPr="00663B50" w:rsidRDefault="00663B50" w:rsidP="00663B50">
      <w:pPr>
        <w:widowControl/>
        <w:spacing w:line="420" w:lineRule="atLeast"/>
        <w:ind w:firstLine="480"/>
        <w:jc w:val="left"/>
        <w:rPr>
          <w:rFonts w:ascii="宋体" w:eastAsia="宋体" w:hAnsi="宋体" w:cs="宋体" w:hint="eastAsia"/>
          <w:color w:val="000000"/>
          <w:kern w:val="0"/>
          <w:szCs w:val="21"/>
        </w:rPr>
      </w:pPr>
      <w:r w:rsidRPr="00663B50">
        <w:rPr>
          <w:rFonts w:ascii="宋体" w:eastAsia="宋体" w:hAnsi="宋体" w:cs="宋体" w:hint="eastAsia"/>
          <w:color w:val="000000"/>
          <w:kern w:val="0"/>
          <w:szCs w:val="21"/>
        </w:rPr>
        <w:t xml:space="preserve">十、北京市社会科学基金项目申报材料从“北京社科”网站（http://www.bjsk.org.cn）下载，计算机填写、A3纸双面印制、中缝装订，经所在单位科研管理部门审核、汇总、盖章后统一报送。报送材料包括：（1）审查合格的《申请书》《活页》1式6份，其中须含1份原件（原件请在封面标注），采用“1夹11”方式叠放；（2）申报汇总表；（3）《申请书》《活页》和《申报汇总表》电子版。　</w:t>
      </w:r>
    </w:p>
    <w:p w:rsidR="00663B50" w:rsidRPr="00663B50" w:rsidRDefault="00663B50" w:rsidP="00663B50">
      <w:pPr>
        <w:widowControl/>
        <w:spacing w:line="420" w:lineRule="atLeast"/>
        <w:ind w:firstLine="480"/>
        <w:jc w:val="left"/>
        <w:rPr>
          <w:rFonts w:ascii="宋体" w:eastAsia="宋体" w:hAnsi="宋体" w:cs="宋体" w:hint="eastAsia"/>
          <w:color w:val="000000"/>
          <w:kern w:val="0"/>
          <w:szCs w:val="21"/>
        </w:rPr>
      </w:pPr>
      <w:r w:rsidRPr="00663B50">
        <w:rPr>
          <w:rFonts w:ascii="宋体" w:eastAsia="宋体" w:hAnsi="宋体" w:cs="宋体" w:hint="eastAsia"/>
          <w:color w:val="000000"/>
          <w:kern w:val="0"/>
          <w:szCs w:val="21"/>
        </w:rPr>
        <w:t>十一、申报材料集中受理时间为：2020年9月1日—9月4日，逾期不予受理（截止到2020年9月4日17：00）。申报材料电子版须在报送前提前发送到指定邮箱，邮件主题请标明“某单位申报数据”字样，并确保电子版和纸质材料一致。所有申报项目均不受理个人申报，不接受快递申报。</w:t>
      </w:r>
    </w:p>
    <w:p w:rsidR="00663B50" w:rsidRPr="00663B50" w:rsidRDefault="00663B50" w:rsidP="00663B50">
      <w:pPr>
        <w:widowControl/>
        <w:spacing w:line="420" w:lineRule="atLeast"/>
        <w:ind w:firstLine="480"/>
        <w:jc w:val="left"/>
        <w:rPr>
          <w:rFonts w:ascii="宋体" w:eastAsia="宋体" w:hAnsi="宋体" w:cs="宋体" w:hint="eastAsia"/>
          <w:color w:val="000000"/>
          <w:kern w:val="0"/>
          <w:szCs w:val="21"/>
        </w:rPr>
      </w:pPr>
      <w:r w:rsidRPr="00663B50">
        <w:rPr>
          <w:rFonts w:ascii="宋体" w:eastAsia="宋体" w:hAnsi="宋体" w:cs="宋体" w:hint="eastAsia"/>
          <w:color w:val="000000"/>
          <w:kern w:val="0"/>
          <w:szCs w:val="21"/>
        </w:rPr>
        <w:t>十二、联系人及报送方式：</w:t>
      </w:r>
    </w:p>
    <w:p w:rsidR="00663B50" w:rsidRPr="00663B50" w:rsidRDefault="00663B50" w:rsidP="00663B50">
      <w:pPr>
        <w:widowControl/>
        <w:spacing w:line="420" w:lineRule="atLeast"/>
        <w:ind w:firstLine="480"/>
        <w:jc w:val="left"/>
        <w:rPr>
          <w:rFonts w:ascii="宋体" w:eastAsia="宋体" w:hAnsi="宋体" w:cs="宋体" w:hint="eastAsia"/>
          <w:color w:val="000000"/>
          <w:kern w:val="0"/>
          <w:szCs w:val="21"/>
        </w:rPr>
      </w:pPr>
      <w:r w:rsidRPr="00663B50">
        <w:rPr>
          <w:rFonts w:ascii="宋体" w:eastAsia="宋体" w:hAnsi="宋体" w:cs="宋体" w:hint="eastAsia"/>
          <w:color w:val="000000"/>
          <w:kern w:val="0"/>
          <w:szCs w:val="21"/>
        </w:rPr>
        <w:t>报送地址：北京市东城区安外西滨河路19号北京市社科联、北京市社科规划办</w:t>
      </w:r>
    </w:p>
    <w:p w:rsidR="00663B50" w:rsidRPr="00663B50" w:rsidRDefault="00663B50" w:rsidP="00663B50">
      <w:pPr>
        <w:widowControl/>
        <w:spacing w:line="420" w:lineRule="atLeast"/>
        <w:ind w:firstLine="480"/>
        <w:jc w:val="left"/>
        <w:rPr>
          <w:rFonts w:ascii="宋体" w:eastAsia="宋体" w:hAnsi="宋体" w:cs="宋体" w:hint="eastAsia"/>
          <w:color w:val="000000"/>
          <w:kern w:val="0"/>
          <w:szCs w:val="21"/>
        </w:rPr>
      </w:pPr>
      <w:r w:rsidRPr="00663B50">
        <w:rPr>
          <w:rFonts w:ascii="宋体" w:eastAsia="宋体" w:hAnsi="宋体" w:cs="宋体" w:hint="eastAsia"/>
          <w:color w:val="000000"/>
          <w:kern w:val="0"/>
          <w:szCs w:val="21"/>
        </w:rPr>
        <w:t>1.北京市习近平新时代中国特色社会主义思想研究中心项目申请材料报送至：理论研究部（202室），联系人：石正义，64527158，llyjb@bjsk.org.cn</w:t>
      </w:r>
    </w:p>
    <w:p w:rsidR="00663B50" w:rsidRPr="00663B50" w:rsidRDefault="00663B50" w:rsidP="00663B50">
      <w:pPr>
        <w:widowControl/>
        <w:spacing w:line="420" w:lineRule="atLeast"/>
        <w:ind w:firstLine="480"/>
        <w:jc w:val="left"/>
        <w:rPr>
          <w:rFonts w:ascii="宋体" w:eastAsia="宋体" w:hAnsi="宋体" w:cs="宋体" w:hint="eastAsia"/>
          <w:color w:val="000000"/>
          <w:kern w:val="0"/>
          <w:szCs w:val="21"/>
        </w:rPr>
      </w:pPr>
      <w:r w:rsidRPr="00663B50">
        <w:rPr>
          <w:rFonts w:ascii="宋体" w:eastAsia="宋体" w:hAnsi="宋体" w:cs="宋体" w:hint="eastAsia"/>
          <w:color w:val="000000"/>
          <w:kern w:val="0"/>
          <w:szCs w:val="21"/>
        </w:rPr>
        <w:t>2.北京市社会科学基金决策咨询项目申请材料报送至：</w:t>
      </w:r>
      <w:proofErr w:type="gramStart"/>
      <w:r w:rsidRPr="00663B50">
        <w:rPr>
          <w:rFonts w:ascii="宋体" w:eastAsia="宋体" w:hAnsi="宋体" w:cs="宋体" w:hint="eastAsia"/>
          <w:color w:val="000000"/>
          <w:kern w:val="0"/>
          <w:szCs w:val="21"/>
        </w:rPr>
        <w:t>智库工作</w:t>
      </w:r>
      <w:proofErr w:type="gramEnd"/>
      <w:r w:rsidRPr="00663B50">
        <w:rPr>
          <w:rFonts w:ascii="宋体" w:eastAsia="宋体" w:hAnsi="宋体" w:cs="宋体" w:hint="eastAsia"/>
          <w:color w:val="000000"/>
          <w:kern w:val="0"/>
          <w:szCs w:val="21"/>
        </w:rPr>
        <w:t>部（410室），联系人：</w:t>
      </w:r>
      <w:proofErr w:type="gramStart"/>
      <w:r w:rsidRPr="00663B50">
        <w:rPr>
          <w:rFonts w:ascii="宋体" w:eastAsia="宋体" w:hAnsi="宋体" w:cs="宋体" w:hint="eastAsia"/>
          <w:color w:val="000000"/>
          <w:kern w:val="0"/>
          <w:szCs w:val="21"/>
        </w:rPr>
        <w:t>张馨元</w:t>
      </w:r>
      <w:proofErr w:type="gramEnd"/>
      <w:r w:rsidRPr="00663B50">
        <w:rPr>
          <w:rFonts w:ascii="宋体" w:eastAsia="宋体" w:hAnsi="宋体" w:cs="宋体" w:hint="eastAsia"/>
          <w:color w:val="000000"/>
          <w:kern w:val="0"/>
          <w:szCs w:val="21"/>
        </w:rPr>
        <w:t>，64527789，yjjd@bjsk.org.cn</w:t>
      </w:r>
    </w:p>
    <w:p w:rsidR="00663B50" w:rsidRPr="00663B50" w:rsidRDefault="00663B50" w:rsidP="00663B50">
      <w:pPr>
        <w:widowControl/>
        <w:spacing w:line="420" w:lineRule="atLeast"/>
        <w:ind w:firstLine="480"/>
        <w:jc w:val="left"/>
        <w:rPr>
          <w:rFonts w:ascii="宋体" w:eastAsia="宋体" w:hAnsi="宋体" w:cs="宋体" w:hint="eastAsia"/>
          <w:color w:val="000000"/>
          <w:kern w:val="0"/>
          <w:szCs w:val="21"/>
        </w:rPr>
      </w:pPr>
      <w:r w:rsidRPr="00663B50">
        <w:rPr>
          <w:rFonts w:ascii="宋体" w:eastAsia="宋体" w:hAnsi="宋体" w:cs="宋体" w:hint="eastAsia"/>
          <w:color w:val="000000"/>
          <w:kern w:val="0"/>
          <w:szCs w:val="21"/>
        </w:rPr>
        <w:t>3.北京市社会科学基金规划项目申请材料报送至：规划项目部（314室），联系人：李化，64527207，ghxmb@bjsk.org.cn</w:t>
      </w:r>
    </w:p>
    <w:p w:rsidR="00663B50" w:rsidRPr="00663B50" w:rsidRDefault="00663B50" w:rsidP="00663B50">
      <w:pPr>
        <w:widowControl/>
        <w:spacing w:line="420" w:lineRule="atLeast"/>
        <w:ind w:firstLine="480"/>
        <w:rPr>
          <w:rFonts w:ascii="宋体" w:eastAsia="宋体" w:hAnsi="宋体" w:cs="宋体" w:hint="eastAsia"/>
          <w:color w:val="000000"/>
          <w:kern w:val="0"/>
          <w:szCs w:val="21"/>
        </w:rPr>
      </w:pPr>
      <w:r w:rsidRPr="00663B50">
        <w:rPr>
          <w:rFonts w:ascii="宋体" w:eastAsia="宋体" w:hAnsi="宋体" w:cs="宋体" w:hint="eastAsia"/>
          <w:color w:val="000000"/>
          <w:kern w:val="0"/>
          <w:szCs w:val="21"/>
        </w:rPr>
        <w:t> </w:t>
      </w:r>
    </w:p>
    <w:p w:rsidR="00663B50" w:rsidRPr="00663B50" w:rsidRDefault="00663B50" w:rsidP="00663B50">
      <w:pPr>
        <w:widowControl/>
        <w:spacing w:line="420" w:lineRule="atLeast"/>
        <w:ind w:firstLine="480"/>
        <w:jc w:val="left"/>
        <w:rPr>
          <w:rFonts w:ascii="宋体" w:eastAsia="宋体" w:hAnsi="宋体" w:cs="宋体" w:hint="eastAsia"/>
          <w:color w:val="000000"/>
          <w:kern w:val="0"/>
          <w:szCs w:val="21"/>
        </w:rPr>
      </w:pPr>
      <w:r w:rsidRPr="00663B50">
        <w:rPr>
          <w:rFonts w:ascii="宋体" w:eastAsia="宋体" w:hAnsi="宋体" w:cs="宋体" w:hint="eastAsia"/>
          <w:color w:val="000000"/>
          <w:kern w:val="0"/>
          <w:szCs w:val="21"/>
        </w:rPr>
        <w:t>附件：</w:t>
      </w:r>
    </w:p>
    <w:p w:rsidR="00663B50" w:rsidRPr="00663B50" w:rsidRDefault="00663B50" w:rsidP="00663B50">
      <w:pPr>
        <w:widowControl/>
        <w:spacing w:line="420" w:lineRule="atLeast"/>
        <w:ind w:firstLine="480"/>
        <w:jc w:val="left"/>
        <w:rPr>
          <w:rFonts w:ascii="宋体" w:eastAsia="宋体" w:hAnsi="宋体" w:cs="宋体" w:hint="eastAsia"/>
          <w:color w:val="000000"/>
          <w:kern w:val="0"/>
          <w:szCs w:val="21"/>
        </w:rPr>
      </w:pPr>
      <w:r w:rsidRPr="00663B50">
        <w:rPr>
          <w:rFonts w:ascii="宋体" w:eastAsia="宋体" w:hAnsi="宋体" w:cs="宋体" w:hint="eastAsia"/>
          <w:color w:val="000000"/>
          <w:kern w:val="0"/>
          <w:szCs w:val="21"/>
        </w:rPr>
        <w:t>1.《2020年北京市社会科学基金项目课题指南》</w:t>
      </w:r>
    </w:p>
    <w:p w:rsidR="00663B50" w:rsidRPr="00663B50" w:rsidRDefault="00663B50" w:rsidP="00663B50">
      <w:pPr>
        <w:widowControl/>
        <w:spacing w:line="420" w:lineRule="atLeast"/>
        <w:ind w:firstLine="480"/>
        <w:jc w:val="left"/>
        <w:rPr>
          <w:rFonts w:ascii="宋体" w:eastAsia="宋体" w:hAnsi="宋体" w:cs="宋体" w:hint="eastAsia"/>
          <w:color w:val="000000"/>
          <w:kern w:val="0"/>
          <w:szCs w:val="21"/>
        </w:rPr>
      </w:pPr>
      <w:r w:rsidRPr="00663B50">
        <w:rPr>
          <w:rFonts w:ascii="宋体" w:eastAsia="宋体" w:hAnsi="宋体" w:cs="宋体" w:hint="eastAsia"/>
          <w:color w:val="000000"/>
          <w:kern w:val="0"/>
          <w:szCs w:val="21"/>
        </w:rPr>
        <w:lastRenderedPageBreak/>
        <w:t>2.附件一：北京市习近平新时代中国特色社会主义思想研究中心项目申请材料及管理文件</w:t>
      </w:r>
    </w:p>
    <w:p w:rsidR="00663B50" w:rsidRPr="00663B50" w:rsidRDefault="00663B50" w:rsidP="00663B50">
      <w:pPr>
        <w:widowControl/>
        <w:spacing w:line="420" w:lineRule="atLeast"/>
        <w:ind w:firstLine="480"/>
        <w:jc w:val="left"/>
        <w:rPr>
          <w:rFonts w:ascii="宋体" w:eastAsia="宋体" w:hAnsi="宋体" w:cs="宋体" w:hint="eastAsia"/>
          <w:color w:val="000000"/>
          <w:kern w:val="0"/>
          <w:szCs w:val="21"/>
        </w:rPr>
      </w:pPr>
      <w:r w:rsidRPr="00663B50">
        <w:rPr>
          <w:rFonts w:ascii="宋体" w:eastAsia="宋体" w:hAnsi="宋体" w:cs="宋体" w:hint="eastAsia"/>
          <w:color w:val="000000"/>
          <w:kern w:val="0"/>
          <w:szCs w:val="21"/>
        </w:rPr>
        <w:t>3.附件二：北京市社会科学基金决策咨询项目申请材料及管理文件</w:t>
      </w:r>
    </w:p>
    <w:p w:rsidR="00663B50" w:rsidRPr="00663B50" w:rsidRDefault="00663B50" w:rsidP="00663B50">
      <w:pPr>
        <w:widowControl/>
        <w:spacing w:line="420" w:lineRule="atLeast"/>
        <w:ind w:firstLine="480"/>
        <w:jc w:val="left"/>
        <w:rPr>
          <w:rFonts w:ascii="宋体" w:eastAsia="宋体" w:hAnsi="宋体" w:cs="宋体" w:hint="eastAsia"/>
          <w:color w:val="000000"/>
          <w:kern w:val="0"/>
          <w:szCs w:val="21"/>
        </w:rPr>
      </w:pPr>
      <w:r w:rsidRPr="00663B50">
        <w:rPr>
          <w:rFonts w:ascii="宋体" w:eastAsia="宋体" w:hAnsi="宋体" w:cs="宋体" w:hint="eastAsia"/>
          <w:color w:val="000000"/>
          <w:kern w:val="0"/>
          <w:szCs w:val="21"/>
        </w:rPr>
        <w:t>4.附件三：北京市社会科学基金规划项目申请材料及管理文件</w:t>
      </w:r>
    </w:p>
    <w:p w:rsidR="00663B50" w:rsidRPr="00663B50" w:rsidRDefault="00663B50" w:rsidP="00663B50">
      <w:pPr>
        <w:widowControl/>
        <w:spacing w:line="420" w:lineRule="atLeast"/>
        <w:ind w:firstLine="480"/>
        <w:jc w:val="left"/>
        <w:rPr>
          <w:rFonts w:ascii="宋体" w:eastAsia="宋体" w:hAnsi="宋体" w:cs="宋体" w:hint="eastAsia"/>
          <w:color w:val="000000"/>
          <w:kern w:val="0"/>
          <w:szCs w:val="21"/>
        </w:rPr>
      </w:pPr>
      <w:r w:rsidRPr="00663B50">
        <w:rPr>
          <w:rFonts w:ascii="宋体" w:eastAsia="宋体" w:hAnsi="宋体" w:cs="宋体" w:hint="eastAsia"/>
          <w:color w:val="000000"/>
          <w:kern w:val="0"/>
          <w:szCs w:val="21"/>
        </w:rPr>
        <w:t>（以上附件电子版请在本通知下方下载）</w:t>
      </w:r>
    </w:p>
    <w:p w:rsidR="00663B50" w:rsidRPr="00663B50" w:rsidRDefault="00663B50" w:rsidP="00663B50">
      <w:pPr>
        <w:widowControl/>
        <w:spacing w:line="420" w:lineRule="atLeast"/>
        <w:ind w:firstLine="480"/>
        <w:jc w:val="right"/>
        <w:rPr>
          <w:rFonts w:ascii="宋体" w:eastAsia="宋体" w:hAnsi="宋体" w:cs="宋体" w:hint="eastAsia"/>
          <w:color w:val="000000"/>
          <w:kern w:val="0"/>
          <w:szCs w:val="21"/>
        </w:rPr>
      </w:pPr>
      <w:r w:rsidRPr="00663B50">
        <w:rPr>
          <w:rFonts w:ascii="宋体" w:eastAsia="宋体" w:hAnsi="宋体" w:cs="宋体" w:hint="eastAsia"/>
          <w:color w:val="000000"/>
          <w:kern w:val="0"/>
          <w:szCs w:val="21"/>
        </w:rPr>
        <w:t>北京市社科联、北京市社科规划办</w:t>
      </w:r>
    </w:p>
    <w:p w:rsidR="00663B50" w:rsidRPr="00663B50" w:rsidRDefault="00663B50" w:rsidP="00663B50">
      <w:pPr>
        <w:widowControl/>
        <w:spacing w:line="420" w:lineRule="atLeast"/>
        <w:ind w:firstLine="480"/>
        <w:jc w:val="right"/>
        <w:rPr>
          <w:rFonts w:ascii="宋体" w:eastAsia="宋体" w:hAnsi="宋体" w:cs="宋体" w:hint="eastAsia"/>
          <w:color w:val="000000"/>
          <w:kern w:val="0"/>
          <w:szCs w:val="21"/>
        </w:rPr>
      </w:pPr>
      <w:r w:rsidRPr="00663B50">
        <w:rPr>
          <w:rFonts w:ascii="宋体" w:eastAsia="宋体" w:hAnsi="宋体" w:cs="宋体" w:hint="eastAsia"/>
          <w:color w:val="000000"/>
          <w:kern w:val="0"/>
          <w:szCs w:val="21"/>
        </w:rPr>
        <w:t>     2020年8月5日</w:t>
      </w:r>
    </w:p>
    <w:p w:rsidR="00663B50" w:rsidRPr="00663B50" w:rsidRDefault="00663B50" w:rsidP="00663B50">
      <w:pPr>
        <w:widowControl/>
        <w:spacing w:line="420" w:lineRule="atLeast"/>
        <w:jc w:val="right"/>
        <w:rPr>
          <w:rFonts w:ascii="宋体" w:eastAsia="宋体" w:hAnsi="宋体" w:cs="宋体" w:hint="eastAsia"/>
          <w:color w:val="000000"/>
          <w:kern w:val="0"/>
          <w:szCs w:val="21"/>
        </w:rPr>
      </w:pPr>
      <w:r w:rsidRPr="00663B50">
        <w:rPr>
          <w:rFonts w:ascii="宋体" w:eastAsia="宋体" w:hAnsi="宋体" w:cs="宋体" w:hint="eastAsia"/>
          <w:color w:val="000000"/>
          <w:kern w:val="0"/>
          <w:szCs w:val="21"/>
        </w:rPr>
        <w:t>（供稿：项目规划部）</w:t>
      </w:r>
    </w:p>
    <w:p w:rsidR="00663B50" w:rsidRPr="00663B50" w:rsidRDefault="00663B50" w:rsidP="00663B50">
      <w:pPr>
        <w:widowControl/>
        <w:jc w:val="left"/>
        <w:outlineLvl w:val="2"/>
        <w:rPr>
          <w:rFonts w:ascii="微软雅黑" w:eastAsia="微软雅黑" w:hAnsi="微软雅黑" w:cs="宋体" w:hint="eastAsia"/>
          <w:b/>
          <w:bCs/>
          <w:color w:val="333333"/>
          <w:kern w:val="0"/>
          <w:sz w:val="27"/>
          <w:szCs w:val="27"/>
        </w:rPr>
      </w:pPr>
      <w:r w:rsidRPr="00663B50">
        <w:rPr>
          <w:rFonts w:ascii="微软雅黑" w:eastAsia="微软雅黑" w:hAnsi="微软雅黑" w:cs="宋体" w:hint="eastAsia"/>
          <w:b/>
          <w:bCs/>
          <w:color w:val="333333"/>
          <w:kern w:val="0"/>
          <w:sz w:val="27"/>
          <w:szCs w:val="27"/>
        </w:rPr>
        <w:t>文件下载：</w:t>
      </w:r>
    </w:p>
    <w:p w:rsidR="00663B50" w:rsidRPr="00663B50" w:rsidRDefault="00663B50" w:rsidP="00663B50">
      <w:pPr>
        <w:widowControl/>
        <w:numPr>
          <w:ilvl w:val="0"/>
          <w:numId w:val="1"/>
        </w:numPr>
        <w:spacing w:line="450" w:lineRule="atLeast"/>
        <w:ind w:left="0"/>
        <w:jc w:val="left"/>
        <w:rPr>
          <w:rFonts w:ascii="微软雅黑" w:eastAsia="微软雅黑" w:hAnsi="微软雅黑" w:cs="宋体" w:hint="eastAsia"/>
          <w:color w:val="333333"/>
          <w:kern w:val="0"/>
          <w:szCs w:val="21"/>
        </w:rPr>
      </w:pPr>
      <w:hyperlink r:id="rId5" w:history="1">
        <w:r w:rsidRPr="00663B50">
          <w:rPr>
            <w:rFonts w:ascii="微软雅黑" w:eastAsia="微软雅黑" w:hAnsi="微软雅黑" w:cs="宋体" w:hint="eastAsia"/>
            <w:color w:val="000000"/>
            <w:kern w:val="0"/>
            <w:szCs w:val="21"/>
            <w:bdr w:val="none" w:sz="0" w:space="0" w:color="auto" w:frame="1"/>
          </w:rPr>
          <w:t>2020年北京市社会科学基金项目课题指南.doc</w:t>
        </w:r>
      </w:hyperlink>
    </w:p>
    <w:p w:rsidR="00663B50" w:rsidRPr="00663B50" w:rsidRDefault="00663B50" w:rsidP="00663B50">
      <w:pPr>
        <w:widowControl/>
        <w:numPr>
          <w:ilvl w:val="0"/>
          <w:numId w:val="1"/>
        </w:numPr>
        <w:spacing w:line="450" w:lineRule="atLeast"/>
        <w:ind w:left="0"/>
        <w:jc w:val="left"/>
        <w:rPr>
          <w:rFonts w:ascii="微软雅黑" w:eastAsia="微软雅黑" w:hAnsi="微软雅黑" w:cs="宋体" w:hint="eastAsia"/>
          <w:color w:val="333333"/>
          <w:kern w:val="0"/>
          <w:szCs w:val="21"/>
        </w:rPr>
      </w:pPr>
      <w:hyperlink r:id="rId6" w:history="1">
        <w:r w:rsidRPr="00663B50">
          <w:rPr>
            <w:rFonts w:ascii="微软雅黑" w:eastAsia="微软雅黑" w:hAnsi="微软雅黑" w:cs="宋体" w:hint="eastAsia"/>
            <w:color w:val="000000"/>
            <w:kern w:val="0"/>
            <w:szCs w:val="21"/>
            <w:bdr w:val="none" w:sz="0" w:space="0" w:color="auto" w:frame="1"/>
          </w:rPr>
          <w:t>附件一：北京市习近平新时代中国特色社会主义思想研究中心项目申请材料及管理文件.zip</w:t>
        </w:r>
      </w:hyperlink>
    </w:p>
    <w:p w:rsidR="00663B50" w:rsidRPr="00663B50" w:rsidRDefault="00663B50" w:rsidP="00663B50">
      <w:pPr>
        <w:widowControl/>
        <w:numPr>
          <w:ilvl w:val="0"/>
          <w:numId w:val="1"/>
        </w:numPr>
        <w:spacing w:line="450" w:lineRule="atLeast"/>
        <w:ind w:left="0"/>
        <w:jc w:val="left"/>
        <w:rPr>
          <w:rFonts w:ascii="微软雅黑" w:eastAsia="微软雅黑" w:hAnsi="微软雅黑" w:cs="宋体" w:hint="eastAsia"/>
          <w:color w:val="333333"/>
          <w:kern w:val="0"/>
          <w:szCs w:val="21"/>
        </w:rPr>
      </w:pPr>
      <w:hyperlink r:id="rId7" w:history="1">
        <w:r w:rsidRPr="00663B50">
          <w:rPr>
            <w:rFonts w:ascii="微软雅黑" w:eastAsia="微软雅黑" w:hAnsi="微软雅黑" w:cs="宋体" w:hint="eastAsia"/>
            <w:color w:val="000000"/>
            <w:kern w:val="0"/>
            <w:szCs w:val="21"/>
            <w:bdr w:val="none" w:sz="0" w:space="0" w:color="auto" w:frame="1"/>
          </w:rPr>
          <w:t>附件二：北京市社会科学基金决策咨询项目申请材料及管理文件.zip</w:t>
        </w:r>
      </w:hyperlink>
    </w:p>
    <w:p w:rsidR="00663B50" w:rsidRPr="00663B50" w:rsidRDefault="00663B50" w:rsidP="00663B50">
      <w:pPr>
        <w:widowControl/>
        <w:numPr>
          <w:ilvl w:val="0"/>
          <w:numId w:val="1"/>
        </w:numPr>
        <w:spacing w:line="450" w:lineRule="atLeast"/>
        <w:ind w:left="0"/>
        <w:jc w:val="left"/>
        <w:rPr>
          <w:rFonts w:ascii="微软雅黑" w:eastAsia="微软雅黑" w:hAnsi="微软雅黑" w:cs="宋体" w:hint="eastAsia"/>
          <w:color w:val="333333"/>
          <w:kern w:val="0"/>
          <w:szCs w:val="21"/>
        </w:rPr>
      </w:pPr>
      <w:hyperlink r:id="rId8" w:history="1">
        <w:r w:rsidRPr="00663B50">
          <w:rPr>
            <w:rFonts w:ascii="微软雅黑" w:eastAsia="微软雅黑" w:hAnsi="微软雅黑" w:cs="宋体" w:hint="eastAsia"/>
            <w:color w:val="000000"/>
            <w:kern w:val="0"/>
            <w:szCs w:val="21"/>
            <w:bdr w:val="none" w:sz="0" w:space="0" w:color="auto" w:frame="1"/>
          </w:rPr>
          <w:t>附件三：北京市社会科学基金规划项目申请材料及管理文件.zip</w:t>
        </w:r>
      </w:hyperlink>
    </w:p>
    <w:p w:rsidR="002E4146" w:rsidRPr="00663B50" w:rsidRDefault="002E4146"/>
    <w:sectPr w:rsidR="002E4146" w:rsidRPr="00663B5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A67C23"/>
    <w:multiLevelType w:val="multilevel"/>
    <w:tmpl w:val="40788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B50"/>
    <w:rsid w:val="002E4146"/>
    <w:rsid w:val="00663B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379DF1-255B-469F-89EC-F88EE73AD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3">
    <w:name w:val="heading 3"/>
    <w:basedOn w:val="a"/>
    <w:link w:val="30"/>
    <w:uiPriority w:val="9"/>
    <w:qFormat/>
    <w:rsid w:val="00663B50"/>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标题 3 字符"/>
    <w:basedOn w:val="a0"/>
    <w:link w:val="3"/>
    <w:uiPriority w:val="9"/>
    <w:rsid w:val="00663B50"/>
    <w:rPr>
      <w:rFonts w:ascii="宋体" w:eastAsia="宋体" w:hAnsi="宋体" w:cs="宋体"/>
      <w:b/>
      <w:bCs/>
      <w:kern w:val="0"/>
      <w:sz w:val="27"/>
      <w:szCs w:val="27"/>
    </w:rPr>
  </w:style>
  <w:style w:type="character" w:styleId="a3">
    <w:name w:val="Hyperlink"/>
    <w:basedOn w:val="a0"/>
    <w:uiPriority w:val="99"/>
    <w:semiHidden/>
    <w:unhideWhenUsed/>
    <w:rsid w:val="00663B50"/>
    <w:rPr>
      <w:color w:val="0000FF"/>
      <w:u w:val="single"/>
    </w:rPr>
  </w:style>
  <w:style w:type="paragraph" w:styleId="a4">
    <w:name w:val="Normal (Web)"/>
    <w:basedOn w:val="a"/>
    <w:uiPriority w:val="99"/>
    <w:semiHidden/>
    <w:unhideWhenUsed/>
    <w:rsid w:val="00663B50"/>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0563794">
      <w:bodyDiv w:val="1"/>
      <w:marLeft w:val="0"/>
      <w:marRight w:val="0"/>
      <w:marTop w:val="0"/>
      <w:marBottom w:val="0"/>
      <w:divBdr>
        <w:top w:val="none" w:sz="0" w:space="0" w:color="auto"/>
        <w:left w:val="none" w:sz="0" w:space="0" w:color="auto"/>
        <w:bottom w:val="none" w:sz="0" w:space="0" w:color="auto"/>
        <w:right w:val="none" w:sz="0" w:space="0" w:color="auto"/>
      </w:divBdr>
      <w:divsChild>
        <w:div w:id="1787040227">
          <w:marLeft w:val="0"/>
          <w:marRight w:val="0"/>
          <w:marTop w:val="0"/>
          <w:marBottom w:val="0"/>
          <w:divBdr>
            <w:top w:val="none" w:sz="0" w:space="0" w:color="auto"/>
            <w:left w:val="none" w:sz="0" w:space="0" w:color="auto"/>
            <w:bottom w:val="single" w:sz="12" w:space="0" w:color="5B90C3"/>
            <w:right w:val="none" w:sz="0" w:space="0" w:color="auto"/>
          </w:divBdr>
          <w:divsChild>
            <w:div w:id="1209879090">
              <w:marLeft w:val="0"/>
              <w:marRight w:val="0"/>
              <w:marTop w:val="0"/>
              <w:marBottom w:val="0"/>
              <w:divBdr>
                <w:top w:val="none" w:sz="0" w:space="0" w:color="auto"/>
                <w:left w:val="none" w:sz="0" w:space="0" w:color="auto"/>
                <w:bottom w:val="none" w:sz="0" w:space="0" w:color="auto"/>
                <w:right w:val="none" w:sz="0" w:space="0" w:color="auto"/>
              </w:divBdr>
              <w:divsChild>
                <w:div w:id="1420520766">
                  <w:marLeft w:val="0"/>
                  <w:marRight w:val="300"/>
                  <w:marTop w:val="0"/>
                  <w:marBottom w:val="0"/>
                  <w:divBdr>
                    <w:top w:val="none" w:sz="0" w:space="0" w:color="auto"/>
                    <w:left w:val="none" w:sz="0" w:space="0" w:color="auto"/>
                    <w:bottom w:val="none" w:sz="0" w:space="0" w:color="auto"/>
                    <w:right w:val="none" w:sz="0" w:space="0" w:color="auto"/>
                  </w:divBdr>
                </w:div>
                <w:div w:id="39401231">
                  <w:marLeft w:val="0"/>
                  <w:marRight w:val="0"/>
                  <w:marTop w:val="0"/>
                  <w:marBottom w:val="0"/>
                  <w:divBdr>
                    <w:top w:val="none" w:sz="0" w:space="0" w:color="auto"/>
                    <w:left w:val="none" w:sz="0" w:space="0" w:color="auto"/>
                    <w:bottom w:val="none" w:sz="0" w:space="0" w:color="auto"/>
                    <w:right w:val="none" w:sz="0" w:space="0" w:color="auto"/>
                  </w:divBdr>
                </w:div>
              </w:divsChild>
            </w:div>
            <w:div w:id="59207307">
              <w:marLeft w:val="0"/>
              <w:marRight w:val="0"/>
              <w:marTop w:val="0"/>
              <w:marBottom w:val="0"/>
              <w:divBdr>
                <w:top w:val="none" w:sz="0" w:space="0" w:color="auto"/>
                <w:left w:val="none" w:sz="0" w:space="0" w:color="auto"/>
                <w:bottom w:val="none" w:sz="0" w:space="0" w:color="auto"/>
                <w:right w:val="none" w:sz="0" w:space="0" w:color="auto"/>
              </w:divBdr>
            </w:div>
          </w:divsChild>
        </w:div>
        <w:div w:id="815073395">
          <w:marLeft w:val="0"/>
          <w:marRight w:val="0"/>
          <w:marTop w:val="0"/>
          <w:marBottom w:val="0"/>
          <w:divBdr>
            <w:top w:val="none" w:sz="0" w:space="0" w:color="auto"/>
            <w:left w:val="none" w:sz="0" w:space="0" w:color="auto"/>
            <w:bottom w:val="none" w:sz="0" w:space="0" w:color="auto"/>
            <w:right w:val="none" w:sz="0" w:space="0" w:color="auto"/>
          </w:divBdr>
          <w:divsChild>
            <w:div w:id="1257327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jsk.org.cn/upload/202008/06/202008061052494241.zip" TargetMode="External"/><Relationship Id="rId3" Type="http://schemas.openxmlformats.org/officeDocument/2006/relationships/settings" Target="settings.xml"/><Relationship Id="rId7" Type="http://schemas.openxmlformats.org/officeDocument/2006/relationships/hyperlink" Target="http://www.bjsk.org.cn/upload/202008/06/202008061052390852.zi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jsk.org.cn/upload/202008/06/202008061007589075.zip" TargetMode="External"/><Relationship Id="rId5" Type="http://schemas.openxmlformats.org/officeDocument/2006/relationships/hyperlink" Target="http://www.bjsk.org.cn/upload/202008/06/202008061007504494.doc"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586</Words>
  <Characters>3346</Characters>
  <Application>Microsoft Office Word</Application>
  <DocSecurity>0</DocSecurity>
  <Lines>27</Lines>
  <Paragraphs>7</Paragraphs>
  <ScaleCrop>false</ScaleCrop>
  <Company/>
  <LinksUpToDate>false</LinksUpToDate>
  <CharactersWithSpaces>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綦萌</dc:creator>
  <cp:keywords/>
  <dc:description/>
  <cp:lastModifiedBy>綦萌</cp:lastModifiedBy>
  <cp:revision>1</cp:revision>
  <dcterms:created xsi:type="dcterms:W3CDTF">2020-08-06T07:35:00Z</dcterms:created>
  <dcterms:modified xsi:type="dcterms:W3CDTF">2020-08-06T07:37:00Z</dcterms:modified>
</cp:coreProperties>
</file>