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618B" w:rsidRPr="00BF1352" w:rsidRDefault="00BF1352" w:rsidP="00BF1352">
      <w:pPr>
        <w:spacing w:beforeLines="50" w:before="156" w:afterLines="50" w:after="156" w:line="360" w:lineRule="auto"/>
        <w:rPr>
          <w:rFonts w:hint="eastAsia"/>
          <w:sz w:val="24"/>
        </w:rPr>
      </w:pPr>
      <w:r w:rsidRPr="00BF1352">
        <w:rPr>
          <w:rFonts w:hint="eastAsia"/>
          <w:sz w:val="24"/>
        </w:rPr>
        <w:t>附件：</w:t>
      </w:r>
    </w:p>
    <w:p w:rsidR="00BF1352" w:rsidRPr="00BF1352" w:rsidRDefault="00BF1352" w:rsidP="00BF1352">
      <w:pPr>
        <w:spacing w:beforeLines="50" w:before="156" w:afterLines="50" w:after="156" w:line="360" w:lineRule="auto"/>
        <w:jc w:val="center"/>
        <w:rPr>
          <w:rFonts w:hint="eastAsia"/>
          <w:b/>
          <w:sz w:val="24"/>
        </w:rPr>
      </w:pPr>
      <w:r w:rsidRPr="00BF1352">
        <w:rPr>
          <w:rFonts w:hint="eastAsia"/>
          <w:b/>
          <w:sz w:val="24"/>
        </w:rPr>
        <w:t>组织器官区域免疫特性与疾病重大研究计划</w:t>
      </w:r>
      <w:r w:rsidRPr="00BF1352">
        <w:rPr>
          <w:rFonts w:hint="eastAsia"/>
          <w:b/>
          <w:sz w:val="24"/>
        </w:rPr>
        <w:t>2016</w:t>
      </w:r>
      <w:r w:rsidRPr="00BF1352">
        <w:rPr>
          <w:rFonts w:hint="eastAsia"/>
          <w:b/>
          <w:sz w:val="24"/>
        </w:rPr>
        <w:t>年度项目指南</w:t>
      </w:r>
    </w:p>
    <w:p w:rsidR="00BF1352" w:rsidRPr="00BF1352" w:rsidRDefault="00BF1352" w:rsidP="00BF1352">
      <w:pPr>
        <w:spacing w:beforeLines="50" w:before="156" w:afterLines="50" w:after="156" w:line="360" w:lineRule="auto"/>
        <w:rPr>
          <w:rFonts w:hint="eastAsia"/>
          <w:sz w:val="24"/>
        </w:rPr>
      </w:pPr>
    </w:p>
    <w:p w:rsidR="00BF1352" w:rsidRPr="00BF1352" w:rsidRDefault="00BF1352" w:rsidP="00BF1352">
      <w:pPr>
        <w:pStyle w:val="a3"/>
        <w:spacing w:beforeLines="50" w:before="156" w:afterLines="50" w:after="156"/>
        <w:ind w:firstLineChars="200" w:firstLine="480"/>
        <w:jc w:val="both"/>
        <w:rPr>
          <w:rFonts w:asciiTheme="minorHAnsi" w:eastAsiaTheme="minorEastAsia" w:hAnsiTheme="minorHAnsi" w:hint="eastAsia"/>
          <w:szCs w:val="18"/>
        </w:rPr>
      </w:pPr>
      <w:r w:rsidRPr="00BF1352">
        <w:rPr>
          <w:rFonts w:asciiTheme="minorHAnsi" w:eastAsiaTheme="minorEastAsia" w:hAnsiTheme="minorHAnsi" w:hint="eastAsia"/>
          <w:szCs w:val="18"/>
        </w:rPr>
        <w:t>中枢和外周免疫器官（如骨髓、胸腺、淋巴结、脾脏等）的免疫学特性</w:t>
      </w:r>
      <w:r w:rsidRPr="00BF1352">
        <w:rPr>
          <w:rFonts w:asciiTheme="minorHAnsi" w:eastAsiaTheme="minorEastAsia" w:hAnsiTheme="minorHAnsi" w:hint="eastAsia"/>
          <w:szCs w:val="18"/>
        </w:rPr>
        <w:t>,</w:t>
      </w:r>
      <w:r w:rsidRPr="00BF1352">
        <w:rPr>
          <w:rFonts w:asciiTheme="minorHAnsi" w:eastAsiaTheme="minorEastAsia" w:hAnsiTheme="minorHAnsi" w:hint="eastAsia"/>
          <w:szCs w:val="18"/>
        </w:rPr>
        <w:t>与人体重要疾病高发组织器官（如肝脏、肠道、肺等）的免疫学特性存在较大区别。这些组织器官由于具有独特的结构、生理功能和组织微环境，含有独特的细胞亚群和功能分子，从而形成了独特的区域免疫特性，而且组织器官的区域免疫特性与所在区域的众多疾病的发生发展紧密相关。由于对疾病高发组织器官的区域免疫特性研究较少，影响了免疫学理论与疾病防治的整体发展。为了深入阐释疾病的免疫病理机制，推进转化医学研究，迫切需要对组织器官的区域免疫特性进行基础性、前沿性和系统性的先导研究，以揭示区域免疫特性与重大疾病的内在联系，寻找新的免疫治疗靶点。</w:t>
      </w:r>
    </w:p>
    <w:p w:rsidR="00BF1352" w:rsidRPr="00BF1352" w:rsidRDefault="00BF1352" w:rsidP="00BF1352">
      <w:pPr>
        <w:pStyle w:val="a3"/>
        <w:spacing w:beforeLines="50" w:before="156" w:afterLines="50" w:after="156"/>
        <w:jc w:val="both"/>
        <w:rPr>
          <w:rFonts w:asciiTheme="minorHAnsi" w:eastAsiaTheme="minorEastAsia" w:hAnsiTheme="minorHAnsi" w:hint="eastAsia"/>
          <w:szCs w:val="18"/>
        </w:rPr>
      </w:pPr>
      <w:r w:rsidRPr="00BF1352">
        <w:rPr>
          <w:rFonts w:asciiTheme="minorHAnsi" w:eastAsiaTheme="minorEastAsia" w:hAnsiTheme="minorHAnsi" w:hint="eastAsia"/>
          <w:szCs w:val="18"/>
        </w:rPr>
        <w:t xml:space="preserve">　　</w:t>
      </w:r>
      <w:proofErr w:type="gramStart"/>
      <w:r w:rsidRPr="00BF1352">
        <w:rPr>
          <w:rFonts w:asciiTheme="minorHAnsi" w:eastAsiaTheme="minorEastAsia" w:hAnsiTheme="minorHAnsi" w:hint="eastAsia"/>
          <w:szCs w:val="18"/>
        </w:rPr>
        <w:t>本重大</w:t>
      </w:r>
      <w:proofErr w:type="gramEnd"/>
      <w:r w:rsidRPr="00BF1352">
        <w:rPr>
          <w:rFonts w:asciiTheme="minorHAnsi" w:eastAsiaTheme="minorEastAsia" w:hAnsiTheme="minorHAnsi" w:hint="eastAsia"/>
          <w:szCs w:val="18"/>
        </w:rPr>
        <w:t>研究计划的战略目标是将免疫学的重大基础研究（区域免疫特性）与国家的重大需求（重大疾病）结合起来。以“组织器官的区域免疫特性与疾病”研究为核心，通过与免疫器官比较，重点研究重要疾病高发组织器官（如肝脏、肠道、肺等）的区域免疫特性，阐述这些组织器官中特有免疫细胞亚群的基本性状，揭示区域免疫特性的基本属性，发现形成组织器官区域免疫特性的细胞调控网络和分子调控网络，深入研究与自身免疫病、炎症、感染、肿瘤、过敏、肥胖等相关的疾病的病理生理机制。</w:t>
      </w:r>
    </w:p>
    <w:p w:rsidR="00BF1352" w:rsidRPr="00BF1352" w:rsidRDefault="00BF1352" w:rsidP="00BF1352">
      <w:pPr>
        <w:pStyle w:val="a3"/>
        <w:spacing w:beforeLines="50" w:before="156" w:afterLines="50" w:after="156"/>
        <w:jc w:val="both"/>
        <w:rPr>
          <w:rFonts w:asciiTheme="minorHAnsi" w:eastAsiaTheme="minorEastAsia" w:hAnsiTheme="minorHAnsi" w:hint="eastAsia"/>
          <w:szCs w:val="18"/>
        </w:rPr>
      </w:pPr>
      <w:r w:rsidRPr="00BF1352">
        <w:rPr>
          <w:rStyle w:val="a4"/>
          <w:rFonts w:asciiTheme="minorHAnsi" w:eastAsiaTheme="minorEastAsia" w:hAnsiTheme="minorHAnsi" w:hint="eastAsia"/>
          <w:szCs w:val="18"/>
        </w:rPr>
        <w:t>一、科学目标</w:t>
      </w:r>
    </w:p>
    <w:p w:rsidR="00BF1352" w:rsidRPr="00BF1352" w:rsidRDefault="00BF1352" w:rsidP="00BF1352">
      <w:pPr>
        <w:pStyle w:val="a3"/>
        <w:spacing w:beforeLines="50" w:before="156" w:afterLines="50" w:after="156"/>
        <w:jc w:val="both"/>
        <w:rPr>
          <w:rFonts w:asciiTheme="minorHAnsi" w:eastAsiaTheme="minorEastAsia" w:hAnsiTheme="minorHAnsi" w:hint="eastAsia"/>
          <w:szCs w:val="18"/>
        </w:rPr>
      </w:pPr>
      <w:r w:rsidRPr="00BF1352">
        <w:rPr>
          <w:rFonts w:asciiTheme="minorHAnsi" w:eastAsiaTheme="minorEastAsia" w:hAnsiTheme="minorHAnsi" w:hint="eastAsia"/>
          <w:szCs w:val="18"/>
        </w:rPr>
        <w:t xml:space="preserve">　　通过与免疫器官比对，阐释重要疾病高发组织器官（如肝脏、肠道、肺等）的区域免疫特性</w:t>
      </w:r>
      <w:r w:rsidRPr="00BF1352">
        <w:rPr>
          <w:rFonts w:asciiTheme="minorHAnsi" w:eastAsiaTheme="minorEastAsia" w:hAnsiTheme="minorHAnsi" w:hint="eastAsia"/>
          <w:szCs w:val="18"/>
        </w:rPr>
        <w:t>,</w:t>
      </w:r>
      <w:r w:rsidRPr="00BF1352">
        <w:rPr>
          <w:rFonts w:asciiTheme="minorHAnsi" w:eastAsiaTheme="minorEastAsia" w:hAnsiTheme="minorHAnsi" w:hint="eastAsia"/>
          <w:szCs w:val="18"/>
        </w:rPr>
        <w:t>并对相关疾病提出新解释和探索新的免疫干预策略。</w:t>
      </w:r>
    </w:p>
    <w:p w:rsidR="00BF1352" w:rsidRPr="00BF1352" w:rsidRDefault="00BF1352" w:rsidP="00BF1352">
      <w:pPr>
        <w:pStyle w:val="a3"/>
        <w:spacing w:beforeLines="50" w:before="156" w:afterLines="50" w:after="156"/>
        <w:jc w:val="both"/>
        <w:rPr>
          <w:rFonts w:asciiTheme="minorHAnsi" w:eastAsiaTheme="minorEastAsia" w:hAnsiTheme="minorHAnsi" w:hint="eastAsia"/>
          <w:szCs w:val="18"/>
        </w:rPr>
      </w:pPr>
      <w:r w:rsidRPr="00BF1352">
        <w:rPr>
          <w:rStyle w:val="a4"/>
          <w:rFonts w:asciiTheme="minorHAnsi" w:eastAsiaTheme="minorEastAsia" w:hAnsiTheme="minorHAnsi" w:hint="eastAsia"/>
          <w:szCs w:val="18"/>
        </w:rPr>
        <w:t>二、核心科学问题</w:t>
      </w:r>
    </w:p>
    <w:p w:rsidR="00BF1352" w:rsidRPr="00BF1352" w:rsidRDefault="00BF1352" w:rsidP="00BF1352">
      <w:pPr>
        <w:pStyle w:val="a3"/>
        <w:spacing w:beforeLines="50" w:before="156" w:afterLines="50" w:after="156"/>
        <w:jc w:val="both"/>
        <w:rPr>
          <w:rFonts w:asciiTheme="minorHAnsi" w:eastAsiaTheme="minorEastAsia" w:hAnsiTheme="minorHAnsi" w:hint="eastAsia"/>
          <w:szCs w:val="18"/>
        </w:rPr>
      </w:pPr>
      <w:r w:rsidRPr="00BF1352">
        <w:rPr>
          <w:rFonts w:asciiTheme="minorHAnsi" w:eastAsiaTheme="minorEastAsia" w:hAnsiTheme="minorHAnsi" w:hint="eastAsia"/>
          <w:szCs w:val="18"/>
        </w:rPr>
        <w:t xml:space="preserve">　　了解重要疾病高发组织器官（如肝脏、肠道、肺等）的区域免疫基本属性、组织器官区域免疫特性的网络调控机制以及组织器官区域免疫特性在疾病发生发展中的作用机制。</w:t>
      </w:r>
    </w:p>
    <w:p w:rsidR="00BF1352" w:rsidRPr="00BF1352" w:rsidRDefault="00BF1352" w:rsidP="00BF1352">
      <w:pPr>
        <w:pStyle w:val="a3"/>
        <w:spacing w:beforeLines="50" w:before="156" w:afterLines="50" w:after="156"/>
        <w:jc w:val="both"/>
        <w:rPr>
          <w:rFonts w:asciiTheme="minorHAnsi" w:eastAsiaTheme="minorEastAsia" w:hAnsiTheme="minorHAnsi" w:hint="eastAsia"/>
          <w:szCs w:val="18"/>
        </w:rPr>
      </w:pPr>
      <w:r w:rsidRPr="00BF1352">
        <w:rPr>
          <w:rStyle w:val="a4"/>
          <w:rFonts w:asciiTheme="minorHAnsi" w:eastAsiaTheme="minorEastAsia" w:hAnsiTheme="minorHAnsi" w:hint="eastAsia"/>
          <w:szCs w:val="18"/>
        </w:rPr>
        <w:lastRenderedPageBreak/>
        <w:t>三、</w:t>
      </w:r>
      <w:r w:rsidRPr="00BF1352">
        <w:rPr>
          <w:rStyle w:val="a4"/>
          <w:rFonts w:asciiTheme="minorHAnsi" w:eastAsiaTheme="minorEastAsia" w:hAnsiTheme="minorHAnsi" w:hint="eastAsia"/>
          <w:szCs w:val="18"/>
        </w:rPr>
        <w:t>2014-2015</w:t>
      </w:r>
      <w:r w:rsidRPr="00BF1352">
        <w:rPr>
          <w:rStyle w:val="a4"/>
          <w:rFonts w:asciiTheme="minorHAnsi" w:eastAsiaTheme="minorEastAsia" w:hAnsiTheme="minorHAnsi" w:hint="eastAsia"/>
          <w:szCs w:val="18"/>
        </w:rPr>
        <w:t>年度申请及资助概况</w:t>
      </w:r>
    </w:p>
    <w:p w:rsidR="00BF1352" w:rsidRPr="00BF1352" w:rsidRDefault="00BF1352" w:rsidP="00BF1352">
      <w:pPr>
        <w:pStyle w:val="a3"/>
        <w:spacing w:beforeLines="50" w:before="156" w:afterLines="50" w:after="156"/>
        <w:jc w:val="both"/>
        <w:rPr>
          <w:rFonts w:asciiTheme="minorHAnsi" w:eastAsiaTheme="minorEastAsia" w:hAnsiTheme="minorHAnsi" w:hint="eastAsia"/>
          <w:szCs w:val="18"/>
        </w:rPr>
      </w:pPr>
      <w:r w:rsidRPr="00BF1352">
        <w:rPr>
          <w:rFonts w:asciiTheme="minorHAnsi" w:eastAsiaTheme="minorEastAsia" w:hAnsiTheme="minorHAnsi" w:hint="eastAsia"/>
          <w:szCs w:val="18"/>
        </w:rPr>
        <w:t xml:space="preserve">　　</w:t>
      </w:r>
      <w:r w:rsidRPr="00BF1352">
        <w:rPr>
          <w:rFonts w:asciiTheme="minorHAnsi" w:eastAsiaTheme="minorEastAsia" w:hAnsiTheme="minorHAnsi" w:hint="eastAsia"/>
          <w:szCs w:val="18"/>
        </w:rPr>
        <w:t>2014-2015</w:t>
      </w:r>
      <w:r w:rsidRPr="00BF1352">
        <w:rPr>
          <w:rFonts w:asciiTheme="minorHAnsi" w:eastAsiaTheme="minorEastAsia" w:hAnsiTheme="minorHAnsi" w:hint="eastAsia"/>
          <w:szCs w:val="18"/>
        </w:rPr>
        <w:t>年度受理及资助项目概况</w:t>
      </w:r>
      <w:r w:rsidRPr="00BF1352">
        <w:rPr>
          <w:rFonts w:asciiTheme="minorHAnsi" w:eastAsiaTheme="minorEastAsia" w:hAnsiTheme="minorHAnsi" w:hint="eastAsia"/>
          <w:szCs w:val="18"/>
        </w:rPr>
        <w:t>: 2014</w:t>
      </w:r>
      <w:r w:rsidRPr="00BF1352">
        <w:rPr>
          <w:rFonts w:asciiTheme="minorHAnsi" w:eastAsiaTheme="minorEastAsia" w:hAnsiTheme="minorHAnsi" w:hint="eastAsia"/>
          <w:szCs w:val="18"/>
        </w:rPr>
        <w:t>年度共收到</w:t>
      </w:r>
      <w:r w:rsidRPr="00BF1352">
        <w:rPr>
          <w:rFonts w:asciiTheme="minorHAnsi" w:eastAsiaTheme="minorEastAsia" w:hAnsiTheme="minorHAnsi" w:hint="eastAsia"/>
          <w:szCs w:val="18"/>
        </w:rPr>
        <w:t>244</w:t>
      </w:r>
      <w:r w:rsidRPr="00BF1352">
        <w:rPr>
          <w:rFonts w:asciiTheme="minorHAnsi" w:eastAsiaTheme="minorEastAsia" w:hAnsiTheme="minorHAnsi" w:hint="eastAsia"/>
          <w:szCs w:val="18"/>
        </w:rPr>
        <w:t>项申请，其中重点支持项目</w:t>
      </w:r>
      <w:r w:rsidRPr="00BF1352">
        <w:rPr>
          <w:rFonts w:asciiTheme="minorHAnsi" w:eastAsiaTheme="minorEastAsia" w:hAnsiTheme="minorHAnsi" w:hint="eastAsia"/>
          <w:szCs w:val="18"/>
        </w:rPr>
        <w:t>29</w:t>
      </w:r>
      <w:r w:rsidRPr="00BF1352">
        <w:rPr>
          <w:rFonts w:asciiTheme="minorHAnsi" w:eastAsiaTheme="minorEastAsia" w:hAnsiTheme="minorHAnsi" w:hint="eastAsia"/>
          <w:szCs w:val="18"/>
        </w:rPr>
        <w:t>项，培育项目</w:t>
      </w:r>
      <w:r w:rsidRPr="00BF1352">
        <w:rPr>
          <w:rFonts w:asciiTheme="minorHAnsi" w:eastAsiaTheme="minorEastAsia" w:hAnsiTheme="minorHAnsi" w:hint="eastAsia"/>
          <w:szCs w:val="18"/>
        </w:rPr>
        <w:t xml:space="preserve"> 215</w:t>
      </w:r>
      <w:r w:rsidRPr="00BF1352">
        <w:rPr>
          <w:rFonts w:asciiTheme="minorHAnsi" w:eastAsiaTheme="minorEastAsia" w:hAnsiTheme="minorHAnsi" w:hint="eastAsia"/>
          <w:szCs w:val="18"/>
        </w:rPr>
        <w:t>项；资助重点项目</w:t>
      </w:r>
      <w:r w:rsidRPr="00BF1352">
        <w:rPr>
          <w:rFonts w:asciiTheme="minorHAnsi" w:eastAsiaTheme="minorEastAsia" w:hAnsiTheme="minorHAnsi" w:hint="eastAsia"/>
          <w:szCs w:val="18"/>
        </w:rPr>
        <w:t>5</w:t>
      </w:r>
      <w:r w:rsidRPr="00BF1352">
        <w:rPr>
          <w:rFonts w:asciiTheme="minorHAnsi" w:eastAsiaTheme="minorEastAsia" w:hAnsiTheme="minorHAnsi" w:hint="eastAsia"/>
          <w:szCs w:val="18"/>
        </w:rPr>
        <w:t>项，培育项目</w:t>
      </w:r>
      <w:r w:rsidRPr="00BF1352">
        <w:rPr>
          <w:rFonts w:asciiTheme="minorHAnsi" w:eastAsiaTheme="minorEastAsia" w:hAnsiTheme="minorHAnsi" w:hint="eastAsia"/>
          <w:szCs w:val="18"/>
        </w:rPr>
        <w:t>28</w:t>
      </w:r>
      <w:r w:rsidRPr="00BF1352">
        <w:rPr>
          <w:rFonts w:asciiTheme="minorHAnsi" w:eastAsiaTheme="minorEastAsia" w:hAnsiTheme="minorHAnsi" w:hint="eastAsia"/>
          <w:szCs w:val="18"/>
        </w:rPr>
        <w:t>项。</w:t>
      </w:r>
      <w:r w:rsidRPr="00BF1352">
        <w:rPr>
          <w:rFonts w:asciiTheme="minorHAnsi" w:eastAsiaTheme="minorEastAsia" w:hAnsiTheme="minorHAnsi" w:hint="eastAsia"/>
          <w:szCs w:val="18"/>
        </w:rPr>
        <w:t>2015</w:t>
      </w:r>
      <w:r w:rsidRPr="00BF1352">
        <w:rPr>
          <w:rFonts w:asciiTheme="minorHAnsi" w:eastAsiaTheme="minorEastAsia" w:hAnsiTheme="minorHAnsi" w:hint="eastAsia"/>
          <w:szCs w:val="18"/>
        </w:rPr>
        <w:t>年度共收到</w:t>
      </w:r>
      <w:r w:rsidRPr="00BF1352">
        <w:rPr>
          <w:rFonts w:asciiTheme="minorHAnsi" w:eastAsiaTheme="minorEastAsia" w:hAnsiTheme="minorHAnsi" w:hint="eastAsia"/>
          <w:szCs w:val="18"/>
        </w:rPr>
        <w:t>145</w:t>
      </w:r>
      <w:r w:rsidRPr="00BF1352">
        <w:rPr>
          <w:rFonts w:asciiTheme="minorHAnsi" w:eastAsiaTheme="minorEastAsia" w:hAnsiTheme="minorHAnsi" w:hint="eastAsia"/>
          <w:szCs w:val="18"/>
        </w:rPr>
        <w:t>项申请，其中重点支持项目</w:t>
      </w:r>
      <w:r w:rsidRPr="00BF1352">
        <w:rPr>
          <w:rFonts w:asciiTheme="minorHAnsi" w:eastAsiaTheme="minorEastAsia" w:hAnsiTheme="minorHAnsi" w:hint="eastAsia"/>
          <w:szCs w:val="18"/>
        </w:rPr>
        <w:t>26</w:t>
      </w:r>
      <w:r w:rsidRPr="00BF1352">
        <w:rPr>
          <w:rFonts w:asciiTheme="minorHAnsi" w:eastAsiaTheme="minorEastAsia" w:hAnsiTheme="minorHAnsi" w:hint="eastAsia"/>
          <w:szCs w:val="18"/>
        </w:rPr>
        <w:t>项，培育项目</w:t>
      </w:r>
      <w:r w:rsidRPr="00BF1352">
        <w:rPr>
          <w:rFonts w:asciiTheme="minorHAnsi" w:eastAsiaTheme="minorEastAsia" w:hAnsiTheme="minorHAnsi" w:hint="eastAsia"/>
          <w:szCs w:val="18"/>
        </w:rPr>
        <w:t>119</w:t>
      </w:r>
      <w:r w:rsidRPr="00BF1352">
        <w:rPr>
          <w:rFonts w:asciiTheme="minorHAnsi" w:eastAsiaTheme="minorEastAsia" w:hAnsiTheme="minorHAnsi" w:hint="eastAsia"/>
          <w:szCs w:val="18"/>
        </w:rPr>
        <w:t>项；资助重点项目</w:t>
      </w:r>
      <w:r w:rsidRPr="00BF1352">
        <w:rPr>
          <w:rFonts w:asciiTheme="minorHAnsi" w:eastAsiaTheme="minorEastAsia" w:hAnsiTheme="minorHAnsi" w:hint="eastAsia"/>
          <w:szCs w:val="18"/>
        </w:rPr>
        <w:t>7</w:t>
      </w:r>
      <w:r w:rsidRPr="00BF1352">
        <w:rPr>
          <w:rFonts w:asciiTheme="minorHAnsi" w:eastAsiaTheme="minorEastAsia" w:hAnsiTheme="minorHAnsi" w:hint="eastAsia"/>
          <w:szCs w:val="18"/>
        </w:rPr>
        <w:t>项，培育项目</w:t>
      </w:r>
      <w:r w:rsidRPr="00BF1352">
        <w:rPr>
          <w:rFonts w:asciiTheme="minorHAnsi" w:eastAsiaTheme="minorEastAsia" w:hAnsiTheme="minorHAnsi" w:hint="eastAsia"/>
          <w:szCs w:val="18"/>
        </w:rPr>
        <w:t>25</w:t>
      </w:r>
      <w:r w:rsidRPr="00BF1352">
        <w:rPr>
          <w:rFonts w:asciiTheme="minorHAnsi" w:eastAsiaTheme="minorEastAsia" w:hAnsiTheme="minorHAnsi" w:hint="eastAsia"/>
          <w:szCs w:val="18"/>
        </w:rPr>
        <w:t>项。</w:t>
      </w:r>
    </w:p>
    <w:p w:rsidR="00BF1352" w:rsidRPr="00BF1352" w:rsidRDefault="00BF1352" w:rsidP="00BF1352">
      <w:pPr>
        <w:pStyle w:val="a3"/>
        <w:spacing w:beforeLines="50" w:before="156" w:afterLines="50" w:after="156"/>
        <w:jc w:val="both"/>
        <w:rPr>
          <w:rFonts w:asciiTheme="minorHAnsi" w:eastAsiaTheme="minorEastAsia" w:hAnsiTheme="minorHAnsi" w:hint="eastAsia"/>
          <w:szCs w:val="18"/>
        </w:rPr>
      </w:pPr>
      <w:r w:rsidRPr="00BF1352">
        <w:rPr>
          <w:rFonts w:asciiTheme="minorHAnsi" w:eastAsiaTheme="minorEastAsia" w:hAnsiTheme="minorHAnsi" w:hint="eastAsia"/>
          <w:szCs w:val="18"/>
        </w:rPr>
        <w:t xml:space="preserve">　　</w:t>
      </w:r>
      <w:r w:rsidRPr="00BF1352">
        <w:rPr>
          <w:rFonts w:asciiTheme="minorHAnsi" w:eastAsiaTheme="minorEastAsia" w:hAnsiTheme="minorHAnsi" w:hint="eastAsia"/>
          <w:szCs w:val="18"/>
        </w:rPr>
        <w:t>2014-2015</w:t>
      </w:r>
      <w:r w:rsidRPr="00BF1352">
        <w:rPr>
          <w:rFonts w:asciiTheme="minorHAnsi" w:eastAsiaTheme="minorEastAsia" w:hAnsiTheme="minorHAnsi" w:hint="eastAsia"/>
          <w:szCs w:val="18"/>
        </w:rPr>
        <w:t>年度申请项目的特点</w:t>
      </w:r>
      <w:r w:rsidRPr="00BF1352">
        <w:rPr>
          <w:rFonts w:asciiTheme="minorHAnsi" w:eastAsiaTheme="minorEastAsia" w:hAnsiTheme="minorHAnsi" w:hint="eastAsia"/>
          <w:szCs w:val="18"/>
        </w:rPr>
        <w:t xml:space="preserve">: </w:t>
      </w:r>
      <w:r w:rsidRPr="00BF1352">
        <w:rPr>
          <w:rFonts w:asciiTheme="minorHAnsi" w:eastAsiaTheme="minorEastAsia" w:hAnsiTheme="minorHAnsi" w:hint="eastAsia"/>
          <w:szCs w:val="18"/>
        </w:rPr>
        <w:t>申请项目所涉及的组织器官主要集中在肝脏、肠道、肺脏等重要疾病高发组织器官，此外还包括脾脏、胰腺、口腔、胃、鼻、支气管、胸膜腔、肾脏、皮肤、神经系统、蜕膜、盆腹腔、睾丸、血管、骨髓、视网膜、骨骼肌、关节、脂肪、甲状腺等多个脏器和组织，呈现出</w:t>
      </w:r>
      <w:proofErr w:type="gramStart"/>
      <w:r w:rsidRPr="00BF1352">
        <w:rPr>
          <w:rFonts w:asciiTheme="minorHAnsi" w:eastAsiaTheme="minorEastAsia" w:hAnsiTheme="minorHAnsi" w:hint="eastAsia"/>
          <w:szCs w:val="18"/>
        </w:rPr>
        <w:t>涉及面广但重点</w:t>
      </w:r>
      <w:proofErr w:type="gramEnd"/>
      <w:r w:rsidRPr="00BF1352">
        <w:rPr>
          <w:rFonts w:asciiTheme="minorHAnsi" w:eastAsiaTheme="minorEastAsia" w:hAnsiTheme="minorHAnsi" w:hint="eastAsia"/>
          <w:szCs w:val="18"/>
        </w:rPr>
        <w:t>突出的特点。申请项目大致可分为感染、炎症、肿瘤、免疫耐受与疾病等四大类，研究内容主要包括：组织器官中各类免疫细胞或其亚型的基本属性（如表型、分布、含量、功能、形成机制）、其在病理微环境影响下的变化及其与疾病发生发展的关系；各类组织器官特有或富含的免疫细胞或其亚群的发育分化、成熟、表型、活化和功能及其与疾病的关系；维持组织器官特有区域免疫稳态和免疫细胞稳态的细胞调控网络和分子调控机制；运用新技术与新方法研究组织器官区域免疫特性和疾病机理等。申请项目充分体现了基础研究与临床疾病的结合、动物模型与临床病人标本的结合、医学免疫学与其他学科的交叉融合。</w:t>
      </w:r>
    </w:p>
    <w:p w:rsidR="00BF1352" w:rsidRPr="00BF1352" w:rsidRDefault="00BF1352" w:rsidP="00BF1352">
      <w:pPr>
        <w:pStyle w:val="a3"/>
        <w:spacing w:beforeLines="50" w:before="156" w:afterLines="50" w:after="156"/>
        <w:jc w:val="both"/>
        <w:rPr>
          <w:rFonts w:asciiTheme="minorHAnsi" w:eastAsiaTheme="minorEastAsia" w:hAnsiTheme="minorHAnsi" w:hint="eastAsia"/>
          <w:szCs w:val="18"/>
        </w:rPr>
      </w:pPr>
      <w:r w:rsidRPr="00BF1352">
        <w:rPr>
          <w:rFonts w:asciiTheme="minorHAnsi" w:eastAsiaTheme="minorEastAsia" w:hAnsiTheme="minorHAnsi" w:hint="eastAsia"/>
          <w:szCs w:val="18"/>
        </w:rPr>
        <w:t xml:space="preserve">　　</w:t>
      </w:r>
      <w:r w:rsidRPr="00BF1352">
        <w:rPr>
          <w:rFonts w:asciiTheme="minorHAnsi" w:eastAsiaTheme="minorEastAsia" w:hAnsiTheme="minorHAnsi" w:hint="eastAsia"/>
          <w:szCs w:val="18"/>
        </w:rPr>
        <w:t>2014-2015</w:t>
      </w:r>
      <w:r w:rsidRPr="00BF1352">
        <w:rPr>
          <w:rFonts w:asciiTheme="minorHAnsi" w:eastAsiaTheme="minorEastAsia" w:hAnsiTheme="minorHAnsi" w:hint="eastAsia"/>
          <w:szCs w:val="18"/>
        </w:rPr>
        <w:t>年度资助项目的特点：部分研究有望在国际上取得领先地位，如肝脏区域免疫特性的研究，尤其是对肝脏特有</w:t>
      </w:r>
      <w:r w:rsidRPr="00BF1352">
        <w:rPr>
          <w:rFonts w:asciiTheme="minorHAnsi" w:eastAsiaTheme="minorEastAsia" w:hAnsiTheme="minorHAnsi" w:hint="eastAsia"/>
          <w:szCs w:val="18"/>
        </w:rPr>
        <w:t>NK</w:t>
      </w:r>
      <w:r w:rsidRPr="00BF1352">
        <w:rPr>
          <w:rFonts w:asciiTheme="minorHAnsi" w:eastAsiaTheme="minorEastAsia" w:hAnsiTheme="minorHAnsi" w:hint="eastAsia"/>
          <w:szCs w:val="18"/>
        </w:rPr>
        <w:t>细胞、</w:t>
      </w:r>
      <w:r w:rsidRPr="00BF1352">
        <w:rPr>
          <w:rFonts w:asciiTheme="minorHAnsi" w:eastAsiaTheme="minorEastAsia" w:hAnsiTheme="minorHAnsi" w:hint="eastAsia"/>
          <w:szCs w:val="18"/>
        </w:rPr>
        <w:t>ILC</w:t>
      </w:r>
      <w:r w:rsidRPr="00BF1352">
        <w:rPr>
          <w:rFonts w:asciiTheme="minorHAnsi" w:eastAsiaTheme="minorEastAsia" w:hAnsiTheme="minorHAnsi" w:hint="eastAsia"/>
          <w:szCs w:val="18"/>
        </w:rPr>
        <w:t>细胞、γδ</w:t>
      </w:r>
      <w:r w:rsidRPr="00BF1352">
        <w:rPr>
          <w:rFonts w:asciiTheme="minorHAnsi" w:eastAsiaTheme="minorEastAsia" w:hAnsiTheme="minorHAnsi" w:hint="eastAsia"/>
          <w:szCs w:val="18"/>
        </w:rPr>
        <w:t>T</w:t>
      </w:r>
      <w:r w:rsidRPr="00BF1352">
        <w:rPr>
          <w:rFonts w:asciiTheme="minorHAnsi" w:eastAsiaTheme="minorEastAsia" w:hAnsiTheme="minorHAnsi" w:hint="eastAsia"/>
          <w:szCs w:val="18"/>
        </w:rPr>
        <w:t>细胞和</w:t>
      </w:r>
      <w:r w:rsidRPr="00BF1352">
        <w:rPr>
          <w:rFonts w:asciiTheme="minorHAnsi" w:eastAsiaTheme="minorEastAsia" w:hAnsiTheme="minorHAnsi" w:hint="eastAsia"/>
          <w:szCs w:val="18"/>
        </w:rPr>
        <w:t>MDSC</w:t>
      </w:r>
      <w:r w:rsidRPr="00BF1352">
        <w:rPr>
          <w:rFonts w:asciiTheme="minorHAnsi" w:eastAsiaTheme="minorEastAsia" w:hAnsiTheme="minorHAnsi" w:hint="eastAsia"/>
          <w:szCs w:val="18"/>
        </w:rPr>
        <w:t>等的发育分化、功能及其在肝脏重要疾病病理过程中的作用的研究等</w:t>
      </w:r>
      <w:r w:rsidRPr="00BF1352">
        <w:rPr>
          <w:rFonts w:asciiTheme="minorHAnsi" w:eastAsiaTheme="minorEastAsia" w:hAnsiTheme="minorHAnsi" w:hint="eastAsia"/>
          <w:szCs w:val="18"/>
        </w:rPr>
        <w:t>;</w:t>
      </w:r>
      <w:r w:rsidRPr="00BF1352">
        <w:rPr>
          <w:rFonts w:asciiTheme="minorHAnsi" w:eastAsiaTheme="minorEastAsia" w:hAnsiTheme="minorHAnsi" w:hint="eastAsia"/>
          <w:szCs w:val="18"/>
        </w:rPr>
        <w:t>部分组织器官区域免疫特性研究独具特色，如白血病骨髓免疫豁免微环境的组成和形成机制研究、蜕膜特有</w:t>
      </w:r>
      <w:r w:rsidRPr="00BF1352">
        <w:rPr>
          <w:rFonts w:asciiTheme="minorHAnsi" w:eastAsiaTheme="minorEastAsia" w:hAnsiTheme="minorHAnsi" w:hint="eastAsia"/>
          <w:szCs w:val="18"/>
        </w:rPr>
        <w:t>NK</w:t>
      </w:r>
      <w:r w:rsidRPr="00BF1352">
        <w:rPr>
          <w:rFonts w:asciiTheme="minorHAnsi" w:eastAsiaTheme="minorEastAsia" w:hAnsiTheme="minorHAnsi" w:hint="eastAsia"/>
          <w:szCs w:val="18"/>
        </w:rPr>
        <w:t>细胞的研究等；部分研究着眼于脏器间的相互作用和对话，如肺脏区域免疫特性的改变对肠道菌群的影响、脾脏对肝脏区域免疫特性的影响等。此外，部分项目运用新技术与新方法开展组织器官区域免疫特性研究，如运用活体跨层次整合成像等技术开展的多学科交叉的技术创新研究。</w:t>
      </w:r>
    </w:p>
    <w:p w:rsidR="00BF1352" w:rsidRPr="00BF1352" w:rsidRDefault="00BF1352" w:rsidP="00BF1352">
      <w:pPr>
        <w:pStyle w:val="a3"/>
        <w:spacing w:beforeLines="50" w:before="156" w:afterLines="50" w:after="156"/>
        <w:jc w:val="both"/>
        <w:rPr>
          <w:rFonts w:asciiTheme="minorHAnsi" w:eastAsiaTheme="minorEastAsia" w:hAnsiTheme="minorHAnsi" w:hint="eastAsia"/>
          <w:szCs w:val="18"/>
        </w:rPr>
      </w:pPr>
      <w:r w:rsidRPr="00BF1352">
        <w:rPr>
          <w:rFonts w:asciiTheme="minorHAnsi" w:eastAsiaTheme="minorEastAsia" w:hAnsiTheme="minorHAnsi" w:hint="eastAsia"/>
          <w:szCs w:val="18"/>
        </w:rPr>
        <w:t xml:space="preserve">　　</w:t>
      </w:r>
      <w:r w:rsidRPr="00BF1352">
        <w:rPr>
          <w:rFonts w:asciiTheme="minorHAnsi" w:eastAsiaTheme="minorEastAsia" w:hAnsiTheme="minorHAnsi" w:hint="eastAsia"/>
          <w:szCs w:val="18"/>
        </w:rPr>
        <w:t>2014-2015</w:t>
      </w:r>
      <w:r w:rsidRPr="00BF1352">
        <w:rPr>
          <w:rFonts w:asciiTheme="minorHAnsi" w:eastAsiaTheme="minorEastAsia" w:hAnsiTheme="minorHAnsi" w:hint="eastAsia"/>
          <w:szCs w:val="18"/>
        </w:rPr>
        <w:t>年度申请项目存在的不足：部分项目仍然采用传统的分子免疫学研究思路进行单个功能分子的研究，尚未充分利用系统生物学手段进行调控网络研究，多学科交叉不足；部分项目缺乏深入的机制探讨，创新性不强；个别项目</w:t>
      </w:r>
      <w:r w:rsidRPr="00BF1352">
        <w:rPr>
          <w:rFonts w:asciiTheme="minorHAnsi" w:eastAsiaTheme="minorEastAsia" w:hAnsiTheme="minorHAnsi" w:hint="eastAsia"/>
          <w:szCs w:val="18"/>
        </w:rPr>
        <w:lastRenderedPageBreak/>
        <w:t>仅对免疫细胞或免疫分子的调控机制进行研究，未能体现组织器官区域免疫特性这一关键科学问题，不符合重大研究计划指南要求；运用新技术和新方法研究组织器官区域免疫特性的项目较少。</w:t>
      </w:r>
    </w:p>
    <w:p w:rsidR="00BF1352" w:rsidRPr="00BF1352" w:rsidRDefault="00BF1352" w:rsidP="00BF1352">
      <w:pPr>
        <w:pStyle w:val="a3"/>
        <w:spacing w:beforeLines="50" w:before="156" w:afterLines="50" w:after="156"/>
        <w:jc w:val="both"/>
        <w:rPr>
          <w:rFonts w:asciiTheme="minorHAnsi" w:eastAsiaTheme="minorEastAsia" w:hAnsiTheme="minorHAnsi" w:hint="eastAsia"/>
          <w:szCs w:val="18"/>
        </w:rPr>
      </w:pPr>
      <w:r w:rsidRPr="00BF1352">
        <w:rPr>
          <w:rStyle w:val="a4"/>
          <w:rFonts w:asciiTheme="minorHAnsi" w:eastAsiaTheme="minorEastAsia" w:hAnsiTheme="minorHAnsi" w:hint="eastAsia"/>
          <w:szCs w:val="18"/>
        </w:rPr>
        <w:t>四、</w:t>
      </w:r>
      <w:r w:rsidRPr="00BF1352">
        <w:rPr>
          <w:rStyle w:val="a4"/>
          <w:rFonts w:asciiTheme="minorHAnsi" w:eastAsiaTheme="minorEastAsia" w:hAnsiTheme="minorHAnsi" w:hint="eastAsia"/>
          <w:szCs w:val="18"/>
        </w:rPr>
        <w:t>2016</w:t>
      </w:r>
      <w:r w:rsidRPr="00BF1352">
        <w:rPr>
          <w:rStyle w:val="a4"/>
          <w:rFonts w:asciiTheme="minorHAnsi" w:eastAsiaTheme="minorEastAsia" w:hAnsiTheme="minorHAnsi" w:hint="eastAsia"/>
          <w:szCs w:val="18"/>
        </w:rPr>
        <w:t>年度拟资助研究方向及资助计划</w:t>
      </w:r>
    </w:p>
    <w:p w:rsidR="00BF1352" w:rsidRPr="00BF1352" w:rsidRDefault="00BF1352" w:rsidP="00BF1352">
      <w:pPr>
        <w:pStyle w:val="a3"/>
        <w:spacing w:beforeLines="50" w:before="156" w:afterLines="50" w:after="156"/>
        <w:jc w:val="both"/>
        <w:rPr>
          <w:rFonts w:asciiTheme="minorHAnsi" w:eastAsiaTheme="minorEastAsia" w:hAnsiTheme="minorHAnsi" w:hint="eastAsia"/>
          <w:szCs w:val="18"/>
        </w:rPr>
      </w:pPr>
      <w:r w:rsidRPr="00BF1352">
        <w:rPr>
          <w:rFonts w:asciiTheme="minorHAnsi" w:eastAsiaTheme="minorEastAsia" w:hAnsiTheme="minorHAnsi" w:hint="eastAsia"/>
          <w:szCs w:val="18"/>
        </w:rPr>
        <w:t xml:space="preserve">　　</w:t>
      </w:r>
      <w:r w:rsidRPr="00BF1352">
        <w:rPr>
          <w:rFonts w:asciiTheme="minorHAnsi" w:eastAsiaTheme="minorEastAsia" w:hAnsiTheme="minorHAnsi" w:hint="eastAsia"/>
          <w:szCs w:val="18"/>
        </w:rPr>
        <w:t>2016</w:t>
      </w:r>
      <w:r w:rsidRPr="00BF1352">
        <w:rPr>
          <w:rFonts w:asciiTheme="minorHAnsi" w:eastAsiaTheme="minorEastAsia" w:hAnsiTheme="minorHAnsi" w:hint="eastAsia"/>
          <w:szCs w:val="18"/>
        </w:rPr>
        <w:t>年度</w:t>
      </w:r>
      <w:proofErr w:type="gramStart"/>
      <w:r w:rsidRPr="00BF1352">
        <w:rPr>
          <w:rFonts w:asciiTheme="minorHAnsi" w:eastAsiaTheme="minorEastAsia" w:hAnsiTheme="minorHAnsi" w:hint="eastAsia"/>
          <w:szCs w:val="18"/>
        </w:rPr>
        <w:t>本重大</w:t>
      </w:r>
      <w:proofErr w:type="gramEnd"/>
      <w:r w:rsidRPr="00BF1352">
        <w:rPr>
          <w:rFonts w:asciiTheme="minorHAnsi" w:eastAsiaTheme="minorEastAsia" w:hAnsiTheme="minorHAnsi" w:hint="eastAsia"/>
          <w:szCs w:val="18"/>
        </w:rPr>
        <w:t>研究计划拟重点资助的研究方向：将特别支持基础与临床联合申报的研究；支持运用系统生物学理论和方法研究组织器官区域免疫特性；支持利用新技术和特色平台开展组织器官区域免疫特性的研究</w:t>
      </w:r>
      <w:r w:rsidRPr="00BF1352">
        <w:rPr>
          <w:rFonts w:asciiTheme="minorHAnsi" w:eastAsiaTheme="minorEastAsia" w:hAnsiTheme="minorHAnsi" w:hint="eastAsia"/>
          <w:szCs w:val="18"/>
        </w:rPr>
        <w:t>;</w:t>
      </w:r>
      <w:r w:rsidRPr="00BF1352">
        <w:rPr>
          <w:rFonts w:asciiTheme="minorHAnsi" w:eastAsiaTheme="minorEastAsia" w:hAnsiTheme="minorHAnsi" w:hint="eastAsia"/>
          <w:szCs w:val="18"/>
        </w:rPr>
        <w:t>继续支持肝脏、肠道、肺脏等疾病多发器官或淋巴组织系统的区域免疫学研究的同时，适度加强我国特发疾病的器官区域免疫学研究。</w:t>
      </w:r>
    </w:p>
    <w:p w:rsidR="00BF1352" w:rsidRPr="00BF1352" w:rsidRDefault="00BF1352" w:rsidP="00BF1352">
      <w:pPr>
        <w:pStyle w:val="a3"/>
        <w:spacing w:beforeLines="50" w:before="156" w:afterLines="50" w:after="156"/>
        <w:jc w:val="both"/>
        <w:rPr>
          <w:rFonts w:asciiTheme="minorHAnsi" w:eastAsiaTheme="minorEastAsia" w:hAnsiTheme="minorHAnsi" w:hint="eastAsia"/>
          <w:szCs w:val="18"/>
        </w:rPr>
      </w:pPr>
      <w:r w:rsidRPr="00BF1352">
        <w:rPr>
          <w:rFonts w:asciiTheme="minorHAnsi" w:eastAsiaTheme="minorEastAsia" w:hAnsiTheme="minorHAnsi" w:hint="eastAsia"/>
          <w:szCs w:val="18"/>
        </w:rPr>
        <w:t xml:space="preserve">　　</w:t>
      </w:r>
      <w:r w:rsidRPr="00BF1352">
        <w:rPr>
          <w:rFonts w:asciiTheme="minorHAnsi" w:eastAsiaTheme="minorEastAsia" w:hAnsiTheme="minorHAnsi" w:hint="eastAsia"/>
          <w:szCs w:val="18"/>
        </w:rPr>
        <w:t>2016</w:t>
      </w:r>
      <w:r w:rsidRPr="00BF1352">
        <w:rPr>
          <w:rFonts w:asciiTheme="minorHAnsi" w:eastAsiaTheme="minorEastAsia" w:hAnsiTheme="minorHAnsi" w:hint="eastAsia"/>
          <w:szCs w:val="18"/>
        </w:rPr>
        <w:t>年度计划资助直接费用</w:t>
      </w:r>
      <w:r w:rsidRPr="00BF1352">
        <w:rPr>
          <w:rFonts w:asciiTheme="minorHAnsi" w:eastAsiaTheme="minorEastAsia" w:hAnsiTheme="minorHAnsi" w:hint="eastAsia"/>
          <w:szCs w:val="18"/>
        </w:rPr>
        <w:t>2900</w:t>
      </w:r>
      <w:r w:rsidRPr="00BF1352">
        <w:rPr>
          <w:rFonts w:asciiTheme="minorHAnsi" w:eastAsiaTheme="minorEastAsia" w:hAnsiTheme="minorHAnsi" w:hint="eastAsia"/>
          <w:szCs w:val="18"/>
        </w:rPr>
        <w:t>万元，其中拟资助“重点支持项目”</w:t>
      </w:r>
      <w:r w:rsidRPr="00BF1352">
        <w:rPr>
          <w:rFonts w:asciiTheme="minorHAnsi" w:eastAsiaTheme="minorEastAsia" w:hAnsiTheme="minorHAnsi" w:hint="eastAsia"/>
          <w:szCs w:val="18"/>
        </w:rPr>
        <w:t>4-8</w:t>
      </w:r>
      <w:r w:rsidRPr="00BF1352">
        <w:rPr>
          <w:rFonts w:asciiTheme="minorHAnsi" w:eastAsiaTheme="minorEastAsia" w:hAnsiTheme="minorHAnsi" w:hint="eastAsia"/>
          <w:szCs w:val="18"/>
        </w:rPr>
        <w:t>项，直接费用的平均资助强度约为</w:t>
      </w:r>
      <w:r w:rsidRPr="00BF1352">
        <w:rPr>
          <w:rFonts w:asciiTheme="minorHAnsi" w:eastAsiaTheme="minorEastAsia" w:hAnsiTheme="minorHAnsi" w:hint="eastAsia"/>
          <w:szCs w:val="18"/>
        </w:rPr>
        <w:t>200</w:t>
      </w:r>
      <w:r w:rsidRPr="00BF1352">
        <w:rPr>
          <w:rFonts w:asciiTheme="minorHAnsi" w:eastAsiaTheme="minorEastAsia" w:hAnsiTheme="minorHAnsi" w:hint="eastAsia"/>
          <w:szCs w:val="18"/>
        </w:rPr>
        <w:t>万元</w:t>
      </w:r>
      <w:r w:rsidRPr="00BF1352">
        <w:rPr>
          <w:rFonts w:asciiTheme="minorHAnsi" w:eastAsiaTheme="minorEastAsia" w:hAnsiTheme="minorHAnsi" w:hint="eastAsia"/>
          <w:szCs w:val="18"/>
        </w:rPr>
        <w:t>/</w:t>
      </w:r>
      <w:r w:rsidRPr="00BF1352">
        <w:rPr>
          <w:rFonts w:asciiTheme="minorHAnsi" w:eastAsiaTheme="minorEastAsia" w:hAnsiTheme="minorHAnsi" w:hint="eastAsia"/>
          <w:szCs w:val="18"/>
        </w:rPr>
        <w:t>项，资助期限为</w:t>
      </w:r>
      <w:r w:rsidRPr="00BF1352">
        <w:rPr>
          <w:rFonts w:asciiTheme="minorHAnsi" w:eastAsiaTheme="minorEastAsia" w:hAnsiTheme="minorHAnsi" w:hint="eastAsia"/>
          <w:szCs w:val="18"/>
        </w:rPr>
        <w:t>4</w:t>
      </w:r>
      <w:r w:rsidRPr="00BF1352">
        <w:rPr>
          <w:rFonts w:asciiTheme="minorHAnsi" w:eastAsiaTheme="minorEastAsia" w:hAnsiTheme="minorHAnsi" w:hint="eastAsia"/>
          <w:szCs w:val="18"/>
        </w:rPr>
        <w:t>年，申请书中研究期限应填写“</w:t>
      </w:r>
      <w:r w:rsidRPr="00BF1352">
        <w:rPr>
          <w:rFonts w:asciiTheme="minorHAnsi" w:eastAsiaTheme="minorEastAsia" w:hAnsiTheme="minorHAnsi" w:hint="eastAsia"/>
          <w:szCs w:val="18"/>
        </w:rPr>
        <w:t>2017</w:t>
      </w:r>
      <w:r w:rsidRPr="00BF1352">
        <w:rPr>
          <w:rFonts w:asciiTheme="minorHAnsi" w:eastAsiaTheme="minorEastAsia" w:hAnsiTheme="minorHAnsi" w:hint="eastAsia"/>
          <w:szCs w:val="18"/>
        </w:rPr>
        <w:t>年</w:t>
      </w:r>
      <w:r w:rsidRPr="00BF1352">
        <w:rPr>
          <w:rFonts w:asciiTheme="minorHAnsi" w:eastAsiaTheme="minorEastAsia" w:hAnsiTheme="minorHAnsi" w:hint="eastAsia"/>
          <w:szCs w:val="18"/>
        </w:rPr>
        <w:t>1</w:t>
      </w:r>
      <w:r w:rsidRPr="00BF1352">
        <w:rPr>
          <w:rFonts w:asciiTheme="minorHAnsi" w:eastAsiaTheme="minorEastAsia" w:hAnsiTheme="minorHAnsi" w:hint="eastAsia"/>
          <w:szCs w:val="18"/>
        </w:rPr>
        <w:t>月</w:t>
      </w:r>
      <w:r w:rsidRPr="00BF1352">
        <w:rPr>
          <w:rFonts w:asciiTheme="minorHAnsi" w:eastAsiaTheme="minorEastAsia" w:hAnsiTheme="minorHAnsi" w:hint="eastAsia"/>
          <w:szCs w:val="18"/>
        </w:rPr>
        <w:t>1</w:t>
      </w:r>
      <w:r w:rsidRPr="00BF1352">
        <w:rPr>
          <w:rFonts w:asciiTheme="minorHAnsi" w:eastAsiaTheme="minorEastAsia" w:hAnsiTheme="minorHAnsi" w:hint="eastAsia"/>
          <w:szCs w:val="18"/>
        </w:rPr>
        <w:t>日</w:t>
      </w:r>
      <w:r w:rsidRPr="00BF1352">
        <w:rPr>
          <w:rFonts w:asciiTheme="minorHAnsi" w:eastAsiaTheme="minorEastAsia" w:hAnsiTheme="minorHAnsi" w:hint="eastAsia"/>
          <w:szCs w:val="18"/>
        </w:rPr>
        <w:t>-2020</w:t>
      </w:r>
      <w:r w:rsidRPr="00BF1352">
        <w:rPr>
          <w:rFonts w:asciiTheme="minorHAnsi" w:eastAsiaTheme="minorEastAsia" w:hAnsiTheme="minorHAnsi" w:hint="eastAsia"/>
          <w:szCs w:val="18"/>
        </w:rPr>
        <w:t>年</w:t>
      </w:r>
      <w:r w:rsidRPr="00BF1352">
        <w:rPr>
          <w:rFonts w:asciiTheme="minorHAnsi" w:eastAsiaTheme="minorEastAsia" w:hAnsiTheme="minorHAnsi" w:hint="eastAsia"/>
          <w:szCs w:val="18"/>
        </w:rPr>
        <w:t>12</w:t>
      </w:r>
      <w:r w:rsidRPr="00BF1352">
        <w:rPr>
          <w:rFonts w:asciiTheme="minorHAnsi" w:eastAsiaTheme="minorEastAsia" w:hAnsiTheme="minorHAnsi" w:hint="eastAsia"/>
          <w:szCs w:val="18"/>
        </w:rPr>
        <w:t>月</w:t>
      </w:r>
      <w:r w:rsidRPr="00BF1352">
        <w:rPr>
          <w:rFonts w:asciiTheme="minorHAnsi" w:eastAsiaTheme="minorEastAsia" w:hAnsiTheme="minorHAnsi" w:hint="eastAsia"/>
          <w:szCs w:val="18"/>
        </w:rPr>
        <w:t>31</w:t>
      </w:r>
      <w:r w:rsidRPr="00BF1352">
        <w:rPr>
          <w:rFonts w:asciiTheme="minorHAnsi" w:eastAsiaTheme="minorEastAsia" w:hAnsiTheme="minorHAnsi" w:hint="eastAsia"/>
          <w:szCs w:val="18"/>
        </w:rPr>
        <w:t>日”；拟资助“培育项目”</w:t>
      </w:r>
      <w:r w:rsidRPr="00BF1352">
        <w:rPr>
          <w:rFonts w:asciiTheme="minorHAnsi" w:eastAsiaTheme="minorEastAsia" w:hAnsiTheme="minorHAnsi" w:hint="eastAsia"/>
          <w:szCs w:val="18"/>
        </w:rPr>
        <w:t>15-25</w:t>
      </w:r>
      <w:r w:rsidRPr="00BF1352">
        <w:rPr>
          <w:rFonts w:asciiTheme="minorHAnsi" w:eastAsiaTheme="minorEastAsia" w:hAnsiTheme="minorHAnsi" w:hint="eastAsia"/>
          <w:szCs w:val="18"/>
        </w:rPr>
        <w:t>项，直接费用的平均资助强度约为</w:t>
      </w:r>
      <w:r w:rsidRPr="00BF1352">
        <w:rPr>
          <w:rFonts w:asciiTheme="minorHAnsi" w:eastAsiaTheme="minorEastAsia" w:hAnsiTheme="minorHAnsi" w:hint="eastAsia"/>
          <w:szCs w:val="18"/>
        </w:rPr>
        <w:t>60</w:t>
      </w:r>
      <w:r w:rsidRPr="00BF1352">
        <w:rPr>
          <w:rFonts w:asciiTheme="minorHAnsi" w:eastAsiaTheme="minorEastAsia" w:hAnsiTheme="minorHAnsi" w:hint="eastAsia"/>
          <w:szCs w:val="18"/>
        </w:rPr>
        <w:t>万元</w:t>
      </w:r>
      <w:r w:rsidRPr="00BF1352">
        <w:rPr>
          <w:rFonts w:asciiTheme="minorHAnsi" w:eastAsiaTheme="minorEastAsia" w:hAnsiTheme="minorHAnsi" w:hint="eastAsia"/>
          <w:szCs w:val="18"/>
        </w:rPr>
        <w:t>/</w:t>
      </w:r>
      <w:r w:rsidRPr="00BF1352">
        <w:rPr>
          <w:rFonts w:asciiTheme="minorHAnsi" w:eastAsiaTheme="minorEastAsia" w:hAnsiTheme="minorHAnsi" w:hint="eastAsia"/>
          <w:szCs w:val="18"/>
        </w:rPr>
        <w:t>项，资助期限为</w:t>
      </w:r>
      <w:r w:rsidRPr="00BF1352">
        <w:rPr>
          <w:rFonts w:asciiTheme="minorHAnsi" w:eastAsiaTheme="minorEastAsia" w:hAnsiTheme="minorHAnsi" w:hint="eastAsia"/>
          <w:szCs w:val="18"/>
        </w:rPr>
        <w:t>3</w:t>
      </w:r>
      <w:r w:rsidRPr="00BF1352">
        <w:rPr>
          <w:rFonts w:asciiTheme="minorHAnsi" w:eastAsiaTheme="minorEastAsia" w:hAnsiTheme="minorHAnsi" w:hint="eastAsia"/>
          <w:szCs w:val="18"/>
        </w:rPr>
        <w:t>年，申请书中研究期限应填写“</w:t>
      </w:r>
      <w:r w:rsidRPr="00BF1352">
        <w:rPr>
          <w:rFonts w:asciiTheme="minorHAnsi" w:eastAsiaTheme="minorEastAsia" w:hAnsiTheme="minorHAnsi" w:hint="eastAsia"/>
          <w:szCs w:val="18"/>
        </w:rPr>
        <w:t>2017</w:t>
      </w:r>
      <w:r w:rsidRPr="00BF1352">
        <w:rPr>
          <w:rFonts w:asciiTheme="minorHAnsi" w:eastAsiaTheme="minorEastAsia" w:hAnsiTheme="minorHAnsi" w:hint="eastAsia"/>
          <w:szCs w:val="18"/>
        </w:rPr>
        <w:t>年</w:t>
      </w:r>
      <w:r w:rsidRPr="00BF1352">
        <w:rPr>
          <w:rFonts w:asciiTheme="minorHAnsi" w:eastAsiaTheme="minorEastAsia" w:hAnsiTheme="minorHAnsi" w:hint="eastAsia"/>
          <w:szCs w:val="18"/>
        </w:rPr>
        <w:t>1</w:t>
      </w:r>
      <w:r w:rsidRPr="00BF1352">
        <w:rPr>
          <w:rFonts w:asciiTheme="minorHAnsi" w:eastAsiaTheme="minorEastAsia" w:hAnsiTheme="minorHAnsi" w:hint="eastAsia"/>
          <w:szCs w:val="18"/>
        </w:rPr>
        <w:t>月</w:t>
      </w:r>
      <w:r w:rsidRPr="00BF1352">
        <w:rPr>
          <w:rFonts w:asciiTheme="minorHAnsi" w:eastAsiaTheme="minorEastAsia" w:hAnsiTheme="minorHAnsi" w:hint="eastAsia"/>
          <w:szCs w:val="18"/>
        </w:rPr>
        <w:t>1</w:t>
      </w:r>
      <w:r w:rsidRPr="00BF1352">
        <w:rPr>
          <w:rFonts w:asciiTheme="minorHAnsi" w:eastAsiaTheme="minorEastAsia" w:hAnsiTheme="minorHAnsi" w:hint="eastAsia"/>
          <w:szCs w:val="18"/>
        </w:rPr>
        <w:t>日</w:t>
      </w:r>
      <w:r w:rsidRPr="00BF1352">
        <w:rPr>
          <w:rFonts w:asciiTheme="minorHAnsi" w:eastAsiaTheme="minorEastAsia" w:hAnsiTheme="minorHAnsi" w:hint="eastAsia"/>
          <w:szCs w:val="18"/>
        </w:rPr>
        <w:t>-2019</w:t>
      </w:r>
      <w:r w:rsidRPr="00BF1352">
        <w:rPr>
          <w:rFonts w:asciiTheme="minorHAnsi" w:eastAsiaTheme="minorEastAsia" w:hAnsiTheme="minorHAnsi" w:hint="eastAsia"/>
          <w:szCs w:val="18"/>
        </w:rPr>
        <w:t>年</w:t>
      </w:r>
      <w:r w:rsidRPr="00BF1352">
        <w:rPr>
          <w:rFonts w:asciiTheme="minorHAnsi" w:eastAsiaTheme="minorEastAsia" w:hAnsiTheme="minorHAnsi" w:hint="eastAsia"/>
          <w:szCs w:val="18"/>
        </w:rPr>
        <w:t>12</w:t>
      </w:r>
      <w:r w:rsidRPr="00BF1352">
        <w:rPr>
          <w:rFonts w:asciiTheme="minorHAnsi" w:eastAsiaTheme="minorEastAsia" w:hAnsiTheme="minorHAnsi" w:hint="eastAsia"/>
          <w:szCs w:val="18"/>
        </w:rPr>
        <w:t>月</w:t>
      </w:r>
      <w:r w:rsidRPr="00BF1352">
        <w:rPr>
          <w:rFonts w:asciiTheme="minorHAnsi" w:eastAsiaTheme="minorEastAsia" w:hAnsiTheme="minorHAnsi" w:hint="eastAsia"/>
          <w:szCs w:val="18"/>
        </w:rPr>
        <w:t>31</w:t>
      </w:r>
      <w:r w:rsidRPr="00BF1352">
        <w:rPr>
          <w:rFonts w:asciiTheme="minorHAnsi" w:eastAsiaTheme="minorEastAsia" w:hAnsiTheme="minorHAnsi" w:hint="eastAsia"/>
          <w:szCs w:val="18"/>
        </w:rPr>
        <w:t>日”。</w:t>
      </w:r>
    </w:p>
    <w:p w:rsidR="00BF1352" w:rsidRPr="00BF1352" w:rsidRDefault="00BF1352" w:rsidP="00BF1352">
      <w:pPr>
        <w:pStyle w:val="a3"/>
        <w:spacing w:beforeLines="50" w:before="156" w:afterLines="50" w:after="156"/>
        <w:jc w:val="both"/>
        <w:rPr>
          <w:rFonts w:asciiTheme="minorHAnsi" w:eastAsiaTheme="minorEastAsia" w:hAnsiTheme="minorHAnsi" w:hint="eastAsia"/>
          <w:szCs w:val="18"/>
        </w:rPr>
      </w:pPr>
      <w:r w:rsidRPr="00BF1352">
        <w:rPr>
          <w:rStyle w:val="a4"/>
          <w:rFonts w:asciiTheme="minorHAnsi" w:eastAsiaTheme="minorEastAsia" w:hAnsiTheme="minorHAnsi" w:hint="eastAsia"/>
          <w:szCs w:val="18"/>
        </w:rPr>
        <w:t>五、申报要求及注意事项</w:t>
      </w:r>
    </w:p>
    <w:p w:rsidR="00BF1352" w:rsidRPr="00BF1352" w:rsidRDefault="00BF1352" w:rsidP="00BF1352">
      <w:pPr>
        <w:pStyle w:val="a3"/>
        <w:spacing w:beforeLines="50" w:before="156" w:afterLines="50" w:after="156"/>
        <w:jc w:val="both"/>
        <w:rPr>
          <w:rFonts w:asciiTheme="minorHAnsi" w:eastAsiaTheme="minorEastAsia" w:hAnsiTheme="minorHAnsi" w:hint="eastAsia"/>
          <w:b/>
          <w:szCs w:val="18"/>
        </w:rPr>
      </w:pPr>
      <w:r w:rsidRPr="00BF1352">
        <w:rPr>
          <w:rFonts w:asciiTheme="minorHAnsi" w:eastAsiaTheme="minorEastAsia" w:hAnsiTheme="minorHAnsi" w:hint="eastAsia"/>
          <w:b/>
          <w:szCs w:val="18"/>
        </w:rPr>
        <w:t xml:space="preserve">　　（一）申请条件。</w:t>
      </w:r>
    </w:p>
    <w:p w:rsidR="00BF1352" w:rsidRPr="00BF1352" w:rsidRDefault="00BF1352" w:rsidP="00BF1352">
      <w:pPr>
        <w:pStyle w:val="a3"/>
        <w:spacing w:beforeLines="50" w:before="156" w:afterLines="50" w:after="156"/>
        <w:jc w:val="both"/>
        <w:rPr>
          <w:rFonts w:asciiTheme="minorHAnsi" w:eastAsiaTheme="minorEastAsia" w:hAnsiTheme="minorHAnsi" w:hint="eastAsia"/>
          <w:szCs w:val="18"/>
        </w:rPr>
      </w:pPr>
      <w:r w:rsidRPr="00BF1352">
        <w:rPr>
          <w:rFonts w:asciiTheme="minorHAnsi" w:eastAsiaTheme="minorEastAsia" w:hAnsiTheme="minorHAnsi" w:hint="eastAsia"/>
          <w:szCs w:val="18"/>
        </w:rPr>
        <w:t xml:space="preserve">　　</w:t>
      </w:r>
      <w:proofErr w:type="gramStart"/>
      <w:r w:rsidRPr="00BF1352">
        <w:rPr>
          <w:rFonts w:asciiTheme="minorHAnsi" w:eastAsiaTheme="minorEastAsia" w:hAnsiTheme="minorHAnsi" w:hint="eastAsia"/>
          <w:szCs w:val="18"/>
        </w:rPr>
        <w:t>本重大</w:t>
      </w:r>
      <w:proofErr w:type="gramEnd"/>
      <w:r w:rsidRPr="00BF1352">
        <w:rPr>
          <w:rFonts w:asciiTheme="minorHAnsi" w:eastAsiaTheme="minorEastAsia" w:hAnsiTheme="minorHAnsi" w:hint="eastAsia"/>
          <w:szCs w:val="18"/>
        </w:rPr>
        <w:t>研究计划项目申请人应当具备以下条件：</w:t>
      </w:r>
    </w:p>
    <w:p w:rsidR="00BF1352" w:rsidRPr="00BF1352" w:rsidRDefault="00BF1352" w:rsidP="00BF1352">
      <w:pPr>
        <w:pStyle w:val="a3"/>
        <w:spacing w:beforeLines="50" w:before="156" w:afterLines="50" w:after="156"/>
        <w:jc w:val="both"/>
        <w:rPr>
          <w:rFonts w:asciiTheme="minorHAnsi" w:eastAsiaTheme="minorEastAsia" w:hAnsiTheme="minorHAnsi" w:hint="eastAsia"/>
          <w:szCs w:val="18"/>
        </w:rPr>
      </w:pPr>
      <w:r w:rsidRPr="00BF1352">
        <w:rPr>
          <w:rFonts w:asciiTheme="minorHAnsi" w:eastAsiaTheme="minorEastAsia" w:hAnsiTheme="minorHAnsi" w:hint="eastAsia"/>
          <w:szCs w:val="18"/>
        </w:rPr>
        <w:t xml:space="preserve">　　</w:t>
      </w:r>
      <w:r w:rsidRPr="00BF1352">
        <w:rPr>
          <w:rFonts w:asciiTheme="minorHAnsi" w:eastAsiaTheme="minorEastAsia" w:hAnsiTheme="minorHAnsi" w:hint="eastAsia"/>
          <w:szCs w:val="18"/>
        </w:rPr>
        <w:t>1.</w:t>
      </w:r>
      <w:r w:rsidRPr="00BF1352">
        <w:rPr>
          <w:rFonts w:asciiTheme="minorHAnsi" w:eastAsiaTheme="minorEastAsia" w:hAnsiTheme="minorHAnsi" w:hint="eastAsia"/>
          <w:szCs w:val="18"/>
        </w:rPr>
        <w:t>具有承担基础研究课题的经历；</w:t>
      </w:r>
    </w:p>
    <w:p w:rsidR="00BF1352" w:rsidRPr="00BF1352" w:rsidRDefault="00BF1352" w:rsidP="00BF1352">
      <w:pPr>
        <w:pStyle w:val="a3"/>
        <w:spacing w:beforeLines="50" w:before="156" w:afterLines="50" w:after="156"/>
        <w:jc w:val="both"/>
        <w:rPr>
          <w:rFonts w:asciiTheme="minorHAnsi" w:eastAsiaTheme="minorEastAsia" w:hAnsiTheme="minorHAnsi" w:hint="eastAsia"/>
          <w:szCs w:val="18"/>
        </w:rPr>
      </w:pPr>
      <w:r w:rsidRPr="00BF1352">
        <w:rPr>
          <w:rFonts w:asciiTheme="minorHAnsi" w:eastAsiaTheme="minorEastAsia" w:hAnsiTheme="minorHAnsi" w:hint="eastAsia"/>
          <w:szCs w:val="18"/>
        </w:rPr>
        <w:t xml:space="preserve">　　</w:t>
      </w:r>
      <w:r w:rsidRPr="00BF1352">
        <w:rPr>
          <w:rFonts w:asciiTheme="minorHAnsi" w:eastAsiaTheme="minorEastAsia" w:hAnsiTheme="minorHAnsi" w:hint="eastAsia"/>
          <w:szCs w:val="18"/>
        </w:rPr>
        <w:t>2.</w:t>
      </w:r>
      <w:r w:rsidRPr="00BF1352">
        <w:rPr>
          <w:rFonts w:asciiTheme="minorHAnsi" w:eastAsiaTheme="minorEastAsia" w:hAnsiTheme="minorHAnsi" w:hint="eastAsia"/>
          <w:szCs w:val="18"/>
        </w:rPr>
        <w:t>具有高级专业技术职务（职称）；</w:t>
      </w:r>
    </w:p>
    <w:p w:rsidR="00BF1352" w:rsidRPr="00BF1352" w:rsidRDefault="00BF1352" w:rsidP="00BF1352">
      <w:pPr>
        <w:pStyle w:val="a3"/>
        <w:spacing w:beforeLines="50" w:before="156" w:afterLines="50" w:after="156"/>
        <w:jc w:val="both"/>
        <w:rPr>
          <w:rFonts w:asciiTheme="minorHAnsi" w:eastAsiaTheme="minorEastAsia" w:hAnsiTheme="minorHAnsi" w:hint="eastAsia"/>
          <w:szCs w:val="18"/>
        </w:rPr>
      </w:pPr>
      <w:r w:rsidRPr="00BF1352">
        <w:rPr>
          <w:rFonts w:asciiTheme="minorHAnsi" w:eastAsiaTheme="minorEastAsia" w:hAnsiTheme="minorHAnsi" w:hint="eastAsia"/>
          <w:szCs w:val="18"/>
        </w:rPr>
        <w:t xml:space="preserve">　　在站博士后研究人员以及正在攻读研究生学位的人员不得申请。</w:t>
      </w:r>
    </w:p>
    <w:p w:rsidR="00BF1352" w:rsidRPr="00BF1352" w:rsidRDefault="00BF1352" w:rsidP="00BF1352">
      <w:pPr>
        <w:pStyle w:val="a3"/>
        <w:spacing w:beforeLines="50" w:before="156" w:afterLines="50" w:after="156"/>
        <w:jc w:val="both"/>
        <w:rPr>
          <w:rFonts w:asciiTheme="minorHAnsi" w:eastAsiaTheme="minorEastAsia" w:hAnsiTheme="minorHAnsi" w:hint="eastAsia"/>
          <w:b/>
          <w:szCs w:val="18"/>
        </w:rPr>
      </w:pPr>
      <w:r w:rsidRPr="00BF1352">
        <w:rPr>
          <w:rFonts w:asciiTheme="minorHAnsi" w:eastAsiaTheme="minorEastAsia" w:hAnsiTheme="minorHAnsi" w:hint="eastAsia"/>
          <w:b/>
          <w:szCs w:val="18"/>
        </w:rPr>
        <w:t xml:space="preserve">　　（二）限项规定。</w:t>
      </w:r>
    </w:p>
    <w:p w:rsidR="00BF1352" w:rsidRPr="00BF1352" w:rsidRDefault="00BF1352" w:rsidP="00BF1352">
      <w:pPr>
        <w:pStyle w:val="a3"/>
        <w:spacing w:beforeLines="50" w:before="156" w:afterLines="50" w:after="156"/>
        <w:jc w:val="both"/>
        <w:rPr>
          <w:rFonts w:asciiTheme="minorHAnsi" w:eastAsiaTheme="minorEastAsia" w:hAnsiTheme="minorHAnsi" w:hint="eastAsia"/>
          <w:szCs w:val="18"/>
        </w:rPr>
      </w:pPr>
      <w:r w:rsidRPr="00BF1352">
        <w:rPr>
          <w:rFonts w:asciiTheme="minorHAnsi" w:eastAsiaTheme="minorEastAsia" w:hAnsiTheme="minorHAnsi" w:hint="eastAsia"/>
          <w:szCs w:val="18"/>
        </w:rPr>
        <w:t xml:space="preserve">　　</w:t>
      </w:r>
      <w:r w:rsidRPr="00BF1352">
        <w:rPr>
          <w:rFonts w:asciiTheme="minorHAnsi" w:eastAsiaTheme="minorEastAsia" w:hAnsiTheme="minorHAnsi" w:hint="eastAsia"/>
          <w:szCs w:val="18"/>
        </w:rPr>
        <w:t xml:space="preserve">1. </w:t>
      </w:r>
      <w:r w:rsidRPr="00BF1352">
        <w:rPr>
          <w:rFonts w:asciiTheme="minorHAnsi" w:eastAsiaTheme="minorEastAsia" w:hAnsiTheme="minorHAnsi" w:hint="eastAsia"/>
          <w:szCs w:val="18"/>
        </w:rPr>
        <w:t>具有高级专业技术职务（职称）的人员，申请（包括申请人和主要参与者）和正在承担（包括负责人和主要参与者）以下类型项目总数合计限为</w:t>
      </w:r>
      <w:r w:rsidRPr="00BF1352">
        <w:rPr>
          <w:rFonts w:asciiTheme="minorHAnsi" w:eastAsiaTheme="minorEastAsia" w:hAnsiTheme="minorHAnsi" w:hint="eastAsia"/>
          <w:szCs w:val="18"/>
        </w:rPr>
        <w:t>3</w:t>
      </w:r>
      <w:r w:rsidRPr="00BF1352">
        <w:rPr>
          <w:rFonts w:asciiTheme="minorHAnsi" w:eastAsiaTheme="minorEastAsia" w:hAnsiTheme="minorHAnsi" w:hint="eastAsia"/>
          <w:szCs w:val="18"/>
        </w:rPr>
        <w:t>项：面上项目、重点项目、重大项目、重大研究计划项目（不包括集成项目和战略研究项目）、联合基金项目、青年科学基金项目、地区科学基金项目、优秀青年科学基金项目、国家杰出青年科学基金项目、重点国际（地区）合作研究项目、直</w:t>
      </w:r>
      <w:r w:rsidRPr="00BF1352">
        <w:rPr>
          <w:rFonts w:asciiTheme="minorHAnsi" w:eastAsiaTheme="minorEastAsia" w:hAnsiTheme="minorHAnsi" w:hint="eastAsia"/>
          <w:szCs w:val="18"/>
        </w:rPr>
        <w:lastRenderedPageBreak/>
        <w:t>接费用大于</w:t>
      </w:r>
      <w:r w:rsidRPr="00BF1352">
        <w:rPr>
          <w:rFonts w:asciiTheme="minorHAnsi" w:eastAsiaTheme="minorEastAsia" w:hAnsiTheme="minorHAnsi" w:hint="eastAsia"/>
          <w:szCs w:val="18"/>
        </w:rPr>
        <w:t>200</w:t>
      </w:r>
      <w:r w:rsidRPr="00BF1352">
        <w:rPr>
          <w:rFonts w:asciiTheme="minorHAnsi" w:eastAsiaTheme="minorEastAsia" w:hAnsiTheme="minorHAnsi" w:hint="eastAsia"/>
          <w:szCs w:val="18"/>
        </w:rPr>
        <w:t>万元</w:t>
      </w:r>
      <w:r w:rsidRPr="00BF1352">
        <w:rPr>
          <w:rFonts w:asciiTheme="minorHAnsi" w:eastAsiaTheme="minorEastAsia" w:hAnsiTheme="minorHAnsi" w:hint="eastAsia"/>
          <w:szCs w:val="18"/>
        </w:rPr>
        <w:t>/</w:t>
      </w:r>
      <w:r w:rsidRPr="00BF1352">
        <w:rPr>
          <w:rFonts w:asciiTheme="minorHAnsi" w:eastAsiaTheme="minorEastAsia" w:hAnsiTheme="minorHAnsi" w:hint="eastAsia"/>
          <w:szCs w:val="18"/>
        </w:rPr>
        <w:t>项的组织间国际（地区）合作研究项目（仅限作为申请人申请和作为负责人承担，作为参与者不限）、国家重大科研仪器研制项目（</w:t>
      </w:r>
      <w:proofErr w:type="gramStart"/>
      <w:r w:rsidRPr="00BF1352">
        <w:rPr>
          <w:rFonts w:asciiTheme="minorHAnsi" w:eastAsiaTheme="minorEastAsia" w:hAnsiTheme="minorHAnsi" w:hint="eastAsia"/>
          <w:szCs w:val="18"/>
        </w:rPr>
        <w:t>含承担</w:t>
      </w:r>
      <w:proofErr w:type="gramEnd"/>
      <w:r w:rsidRPr="00BF1352">
        <w:rPr>
          <w:rFonts w:asciiTheme="minorHAnsi" w:eastAsiaTheme="minorEastAsia" w:hAnsiTheme="minorHAnsi" w:hint="eastAsia"/>
          <w:szCs w:val="18"/>
        </w:rPr>
        <w:t>科学仪器基础研究专款项目和国家重大科研仪器设备研制专项项目）、优秀国家重点实验室研究项目，以及资助期限超过</w:t>
      </w:r>
      <w:r w:rsidRPr="00BF1352">
        <w:rPr>
          <w:rFonts w:asciiTheme="minorHAnsi" w:eastAsiaTheme="minorEastAsia" w:hAnsiTheme="minorHAnsi" w:hint="eastAsia"/>
          <w:szCs w:val="18"/>
        </w:rPr>
        <w:t>1</w:t>
      </w:r>
      <w:r w:rsidRPr="00BF1352">
        <w:rPr>
          <w:rFonts w:asciiTheme="minorHAnsi" w:eastAsiaTheme="minorEastAsia" w:hAnsiTheme="minorHAnsi" w:hint="eastAsia"/>
          <w:szCs w:val="18"/>
        </w:rPr>
        <w:t>年的应急管理项目。</w:t>
      </w:r>
    </w:p>
    <w:p w:rsidR="00BF1352" w:rsidRPr="00BF1352" w:rsidRDefault="00BF1352" w:rsidP="00BF1352">
      <w:pPr>
        <w:pStyle w:val="a3"/>
        <w:spacing w:beforeLines="50" w:before="156" w:afterLines="50" w:after="156"/>
        <w:jc w:val="both"/>
        <w:rPr>
          <w:rFonts w:asciiTheme="minorHAnsi" w:eastAsiaTheme="minorEastAsia" w:hAnsiTheme="minorHAnsi" w:hint="eastAsia"/>
          <w:szCs w:val="18"/>
        </w:rPr>
      </w:pPr>
      <w:r w:rsidRPr="00BF1352">
        <w:rPr>
          <w:rFonts w:asciiTheme="minorHAnsi" w:eastAsiaTheme="minorEastAsia" w:hAnsiTheme="minorHAnsi" w:hint="eastAsia"/>
          <w:szCs w:val="18"/>
        </w:rPr>
        <w:t xml:space="preserve">　　</w:t>
      </w:r>
      <w:r w:rsidRPr="00BF1352">
        <w:rPr>
          <w:rFonts w:asciiTheme="minorHAnsi" w:eastAsiaTheme="minorEastAsia" w:hAnsiTheme="minorHAnsi" w:hint="eastAsia"/>
          <w:szCs w:val="18"/>
        </w:rPr>
        <w:t>2.</w:t>
      </w:r>
      <w:r w:rsidRPr="00BF1352">
        <w:rPr>
          <w:rFonts w:asciiTheme="minorHAnsi" w:eastAsiaTheme="minorEastAsia" w:hAnsiTheme="minorHAnsi" w:hint="eastAsia"/>
          <w:szCs w:val="18"/>
        </w:rPr>
        <w:t>申请人（不含参与者）同年只能申请</w:t>
      </w:r>
      <w:r w:rsidRPr="00BF1352">
        <w:rPr>
          <w:rFonts w:asciiTheme="minorHAnsi" w:eastAsiaTheme="minorEastAsia" w:hAnsiTheme="minorHAnsi" w:hint="eastAsia"/>
          <w:szCs w:val="18"/>
        </w:rPr>
        <w:t>1</w:t>
      </w:r>
      <w:r w:rsidRPr="00BF1352">
        <w:rPr>
          <w:rFonts w:asciiTheme="minorHAnsi" w:eastAsiaTheme="minorEastAsia" w:hAnsiTheme="minorHAnsi" w:hint="eastAsia"/>
          <w:szCs w:val="18"/>
        </w:rPr>
        <w:t>项重大研究计划项目。上一年度获得重大研究计划项目资助的项目负责人（不包括集成项目和战略研究项目），本年度不得再申请重大研究计划项目。</w:t>
      </w:r>
    </w:p>
    <w:p w:rsidR="00BF1352" w:rsidRPr="00BF1352" w:rsidRDefault="00BF1352" w:rsidP="00BF1352">
      <w:pPr>
        <w:pStyle w:val="a3"/>
        <w:spacing w:beforeLines="50" w:before="156" w:afterLines="50" w:after="156"/>
        <w:jc w:val="both"/>
        <w:rPr>
          <w:rFonts w:asciiTheme="minorHAnsi" w:eastAsiaTheme="minorEastAsia" w:hAnsiTheme="minorHAnsi" w:hint="eastAsia"/>
          <w:b/>
          <w:szCs w:val="18"/>
        </w:rPr>
      </w:pPr>
      <w:r w:rsidRPr="00BF1352">
        <w:rPr>
          <w:rFonts w:asciiTheme="minorHAnsi" w:eastAsiaTheme="minorEastAsia" w:hAnsiTheme="minorHAnsi" w:hint="eastAsia"/>
          <w:b/>
          <w:szCs w:val="18"/>
        </w:rPr>
        <w:t xml:space="preserve">　　（三）申请注意事项。</w:t>
      </w:r>
    </w:p>
    <w:p w:rsidR="00BF1352" w:rsidRPr="00BF1352" w:rsidRDefault="00BF1352" w:rsidP="00BF1352">
      <w:pPr>
        <w:pStyle w:val="a3"/>
        <w:spacing w:beforeLines="50" w:before="156" w:afterLines="50" w:after="156"/>
        <w:jc w:val="both"/>
        <w:rPr>
          <w:rFonts w:asciiTheme="minorHAnsi" w:eastAsiaTheme="minorEastAsia" w:hAnsiTheme="minorHAnsi" w:hint="eastAsia"/>
          <w:b/>
          <w:szCs w:val="18"/>
        </w:rPr>
      </w:pPr>
      <w:r w:rsidRPr="00BF1352">
        <w:rPr>
          <w:rFonts w:asciiTheme="minorHAnsi" w:eastAsiaTheme="minorEastAsia" w:hAnsiTheme="minorHAnsi" w:hint="eastAsia"/>
          <w:b/>
          <w:szCs w:val="18"/>
        </w:rPr>
        <w:t xml:space="preserve">　　</w:t>
      </w:r>
      <w:r w:rsidRPr="00BF1352">
        <w:rPr>
          <w:rFonts w:asciiTheme="minorHAnsi" w:eastAsiaTheme="minorEastAsia" w:hAnsiTheme="minorHAnsi" w:hint="eastAsia"/>
          <w:b/>
          <w:szCs w:val="18"/>
        </w:rPr>
        <w:t>1.</w:t>
      </w:r>
      <w:r w:rsidRPr="00BF1352">
        <w:rPr>
          <w:rFonts w:asciiTheme="minorHAnsi" w:eastAsiaTheme="minorEastAsia" w:hAnsiTheme="minorHAnsi" w:hint="eastAsia"/>
          <w:b/>
          <w:szCs w:val="18"/>
        </w:rPr>
        <w:t>申请书报送日期为</w:t>
      </w:r>
      <w:r w:rsidRPr="00BF1352">
        <w:rPr>
          <w:rFonts w:asciiTheme="minorHAnsi" w:eastAsiaTheme="minorEastAsia" w:hAnsiTheme="minorHAnsi" w:hint="eastAsia"/>
          <w:b/>
          <w:szCs w:val="18"/>
        </w:rPr>
        <w:t>2016</w:t>
      </w:r>
      <w:r w:rsidRPr="00BF1352">
        <w:rPr>
          <w:rFonts w:asciiTheme="minorHAnsi" w:eastAsiaTheme="minorEastAsia" w:hAnsiTheme="minorHAnsi" w:hint="eastAsia"/>
          <w:b/>
          <w:szCs w:val="18"/>
        </w:rPr>
        <w:t>年</w:t>
      </w:r>
      <w:r w:rsidRPr="00BF1352">
        <w:rPr>
          <w:rFonts w:asciiTheme="minorHAnsi" w:eastAsiaTheme="minorEastAsia" w:hAnsiTheme="minorHAnsi" w:hint="eastAsia"/>
          <w:b/>
          <w:szCs w:val="18"/>
        </w:rPr>
        <w:t>8</w:t>
      </w:r>
      <w:r w:rsidRPr="00BF1352">
        <w:rPr>
          <w:rFonts w:asciiTheme="minorHAnsi" w:eastAsiaTheme="minorEastAsia" w:hAnsiTheme="minorHAnsi" w:hint="eastAsia"/>
          <w:b/>
          <w:szCs w:val="18"/>
        </w:rPr>
        <w:t>月</w:t>
      </w:r>
      <w:r w:rsidRPr="00BF1352">
        <w:rPr>
          <w:rFonts w:asciiTheme="minorHAnsi" w:eastAsiaTheme="minorEastAsia" w:hAnsiTheme="minorHAnsi" w:hint="eastAsia"/>
          <w:b/>
          <w:szCs w:val="18"/>
        </w:rPr>
        <w:t>25</w:t>
      </w:r>
      <w:r w:rsidRPr="00BF1352">
        <w:rPr>
          <w:rFonts w:asciiTheme="minorHAnsi" w:eastAsiaTheme="minorEastAsia" w:hAnsiTheme="minorHAnsi" w:hint="eastAsia"/>
          <w:b/>
          <w:szCs w:val="18"/>
        </w:rPr>
        <w:t>日</w:t>
      </w:r>
      <w:r w:rsidRPr="00BF1352">
        <w:rPr>
          <w:rFonts w:asciiTheme="minorHAnsi" w:eastAsiaTheme="minorEastAsia" w:hAnsiTheme="minorHAnsi" w:hint="eastAsia"/>
          <w:b/>
          <w:szCs w:val="18"/>
        </w:rPr>
        <w:t>。</w:t>
      </w:r>
    </w:p>
    <w:p w:rsidR="00BF1352" w:rsidRPr="00BF1352" w:rsidRDefault="00BF1352" w:rsidP="00BF1352">
      <w:pPr>
        <w:pStyle w:val="a3"/>
        <w:spacing w:beforeLines="50" w:before="156" w:afterLines="50" w:after="156"/>
        <w:jc w:val="both"/>
        <w:rPr>
          <w:rFonts w:asciiTheme="minorHAnsi" w:eastAsiaTheme="minorEastAsia" w:hAnsiTheme="minorHAnsi" w:hint="eastAsia"/>
          <w:szCs w:val="18"/>
        </w:rPr>
      </w:pPr>
      <w:r w:rsidRPr="00BF1352">
        <w:rPr>
          <w:rFonts w:asciiTheme="minorHAnsi" w:eastAsiaTheme="minorEastAsia" w:hAnsiTheme="minorHAnsi" w:hint="eastAsia"/>
          <w:szCs w:val="18"/>
        </w:rPr>
        <w:t xml:space="preserve">　　</w:t>
      </w:r>
      <w:r w:rsidRPr="00BF1352">
        <w:rPr>
          <w:rFonts w:asciiTheme="minorHAnsi" w:eastAsiaTheme="minorEastAsia" w:hAnsiTheme="minorHAnsi" w:hint="eastAsia"/>
          <w:szCs w:val="18"/>
        </w:rPr>
        <w:t>2.</w:t>
      </w:r>
      <w:proofErr w:type="gramStart"/>
      <w:r w:rsidRPr="00BF1352">
        <w:rPr>
          <w:rFonts w:asciiTheme="minorHAnsi" w:eastAsiaTheme="minorEastAsia" w:hAnsiTheme="minorHAnsi" w:hint="eastAsia"/>
          <w:szCs w:val="18"/>
        </w:rPr>
        <w:t>本重大</w:t>
      </w:r>
      <w:proofErr w:type="gramEnd"/>
      <w:r w:rsidRPr="00BF1352">
        <w:rPr>
          <w:rFonts w:asciiTheme="minorHAnsi" w:eastAsiaTheme="minorEastAsia" w:hAnsiTheme="minorHAnsi" w:hint="eastAsia"/>
          <w:szCs w:val="18"/>
        </w:rPr>
        <w:t>研究计划项目申请书采用在线方式撰写。对申请人具体要求如下：</w:t>
      </w:r>
    </w:p>
    <w:p w:rsidR="00BF1352" w:rsidRPr="00BF1352" w:rsidRDefault="00BF1352" w:rsidP="00BF1352">
      <w:pPr>
        <w:pStyle w:val="a3"/>
        <w:spacing w:beforeLines="50" w:before="156" w:afterLines="50" w:after="156"/>
        <w:jc w:val="both"/>
        <w:rPr>
          <w:rFonts w:asciiTheme="minorHAnsi" w:eastAsiaTheme="minorEastAsia" w:hAnsiTheme="minorHAnsi" w:hint="eastAsia"/>
          <w:szCs w:val="18"/>
        </w:rPr>
      </w:pPr>
      <w:r w:rsidRPr="00BF1352">
        <w:rPr>
          <w:rFonts w:asciiTheme="minorHAnsi" w:eastAsiaTheme="minorEastAsia" w:hAnsiTheme="minorHAnsi" w:hint="eastAsia"/>
          <w:szCs w:val="18"/>
        </w:rPr>
        <w:t xml:space="preserve">　　（</w:t>
      </w:r>
      <w:r w:rsidRPr="00BF1352">
        <w:rPr>
          <w:rFonts w:asciiTheme="minorHAnsi" w:eastAsiaTheme="minorEastAsia" w:hAnsiTheme="minorHAnsi" w:hint="eastAsia"/>
          <w:szCs w:val="18"/>
        </w:rPr>
        <w:t>1</w:t>
      </w:r>
      <w:r w:rsidRPr="00BF1352">
        <w:rPr>
          <w:rFonts w:asciiTheme="minorHAnsi" w:eastAsiaTheme="minorEastAsia" w:hAnsiTheme="minorHAnsi" w:hint="eastAsia"/>
          <w:szCs w:val="18"/>
        </w:rPr>
        <w:t>）申请人在填报申请书前，应当认真阅读本项目指南和《</w:t>
      </w:r>
      <w:r w:rsidRPr="00BF1352">
        <w:rPr>
          <w:rFonts w:asciiTheme="minorHAnsi" w:eastAsiaTheme="minorEastAsia" w:hAnsiTheme="minorHAnsi" w:hint="eastAsia"/>
          <w:szCs w:val="18"/>
        </w:rPr>
        <w:t>2016</w:t>
      </w:r>
      <w:r w:rsidRPr="00BF1352">
        <w:rPr>
          <w:rFonts w:asciiTheme="minorHAnsi" w:eastAsiaTheme="minorEastAsia" w:hAnsiTheme="minorHAnsi" w:hint="eastAsia"/>
          <w:szCs w:val="18"/>
        </w:rPr>
        <w:t>年度国家自然科学基金项目指南》中申请须知和限</w:t>
      </w:r>
      <w:proofErr w:type="gramStart"/>
      <w:r w:rsidRPr="00BF1352">
        <w:rPr>
          <w:rFonts w:asciiTheme="minorHAnsi" w:eastAsiaTheme="minorEastAsia" w:hAnsiTheme="minorHAnsi" w:hint="eastAsia"/>
          <w:szCs w:val="18"/>
        </w:rPr>
        <w:t>项申请</w:t>
      </w:r>
      <w:proofErr w:type="gramEnd"/>
      <w:r w:rsidRPr="00BF1352">
        <w:rPr>
          <w:rFonts w:asciiTheme="minorHAnsi" w:eastAsiaTheme="minorEastAsia" w:hAnsiTheme="minorHAnsi" w:hint="eastAsia"/>
          <w:szCs w:val="18"/>
        </w:rPr>
        <w:t>规定的相关内容，不符合项目指南和相关要求的申请项目不予受理。</w:t>
      </w:r>
    </w:p>
    <w:p w:rsidR="00BF1352" w:rsidRPr="00BF1352" w:rsidRDefault="00BF1352" w:rsidP="00BF1352">
      <w:pPr>
        <w:pStyle w:val="a3"/>
        <w:spacing w:beforeLines="50" w:before="156" w:afterLines="50" w:after="156"/>
        <w:jc w:val="both"/>
        <w:rPr>
          <w:rFonts w:asciiTheme="minorHAnsi" w:eastAsiaTheme="minorEastAsia" w:hAnsiTheme="minorHAnsi" w:hint="eastAsia"/>
          <w:szCs w:val="18"/>
        </w:rPr>
      </w:pPr>
      <w:r w:rsidRPr="00BF1352">
        <w:rPr>
          <w:rFonts w:asciiTheme="minorHAnsi" w:eastAsiaTheme="minorEastAsia" w:hAnsiTheme="minorHAnsi" w:hint="eastAsia"/>
          <w:szCs w:val="18"/>
        </w:rPr>
        <w:t xml:space="preserve">　　（</w:t>
      </w:r>
      <w:r w:rsidRPr="00BF1352">
        <w:rPr>
          <w:rFonts w:asciiTheme="minorHAnsi" w:eastAsiaTheme="minorEastAsia" w:hAnsiTheme="minorHAnsi" w:hint="eastAsia"/>
          <w:szCs w:val="18"/>
        </w:rPr>
        <w:t>2</w:t>
      </w:r>
      <w:r w:rsidRPr="00BF1352">
        <w:rPr>
          <w:rFonts w:asciiTheme="minorHAnsi" w:eastAsiaTheme="minorEastAsia" w:hAnsiTheme="minorHAnsi" w:hint="eastAsia"/>
          <w:szCs w:val="18"/>
        </w:rPr>
        <w:t>）</w:t>
      </w:r>
      <w:proofErr w:type="gramStart"/>
      <w:r w:rsidRPr="00BF1352">
        <w:rPr>
          <w:rFonts w:asciiTheme="minorHAnsi" w:eastAsiaTheme="minorEastAsia" w:hAnsiTheme="minorHAnsi" w:hint="eastAsia"/>
          <w:szCs w:val="18"/>
        </w:rPr>
        <w:t>本重大</w:t>
      </w:r>
      <w:proofErr w:type="gramEnd"/>
      <w:r w:rsidRPr="00BF1352">
        <w:rPr>
          <w:rFonts w:asciiTheme="minorHAnsi" w:eastAsiaTheme="minorEastAsia" w:hAnsiTheme="minorHAnsi" w:hint="eastAsia"/>
          <w:szCs w:val="18"/>
        </w:rPr>
        <w:t>研究计划旨在紧密围绕核心科学问题，将对多学科相关研究进行战略性的方向引导和优势整合，成为一个项目集群。申请人应根据</w:t>
      </w:r>
      <w:proofErr w:type="gramStart"/>
      <w:r w:rsidRPr="00BF1352">
        <w:rPr>
          <w:rFonts w:asciiTheme="minorHAnsi" w:eastAsiaTheme="minorEastAsia" w:hAnsiTheme="minorHAnsi" w:hint="eastAsia"/>
          <w:szCs w:val="18"/>
        </w:rPr>
        <w:t>本重大</w:t>
      </w:r>
      <w:proofErr w:type="gramEnd"/>
      <w:r w:rsidRPr="00BF1352">
        <w:rPr>
          <w:rFonts w:asciiTheme="minorHAnsi" w:eastAsiaTheme="minorEastAsia" w:hAnsiTheme="minorHAnsi" w:hint="eastAsia"/>
          <w:szCs w:val="18"/>
        </w:rPr>
        <w:t>研究计划拟解决的具体科学问题和项目指南公布的拟资助研究方向，自行拟定项目名称、科学目标、研究内容、技术路线和相应的研究经费等。</w:t>
      </w:r>
    </w:p>
    <w:p w:rsidR="00BF1352" w:rsidRPr="00BF1352" w:rsidRDefault="00BF1352" w:rsidP="00BF1352">
      <w:pPr>
        <w:pStyle w:val="a3"/>
        <w:spacing w:beforeLines="50" w:before="156" w:afterLines="50" w:after="156"/>
        <w:jc w:val="both"/>
        <w:rPr>
          <w:rFonts w:asciiTheme="minorHAnsi" w:eastAsiaTheme="minorEastAsia" w:hAnsiTheme="minorHAnsi" w:hint="eastAsia"/>
          <w:szCs w:val="18"/>
        </w:rPr>
      </w:pPr>
      <w:r w:rsidRPr="00BF1352">
        <w:rPr>
          <w:rFonts w:asciiTheme="minorHAnsi" w:eastAsiaTheme="minorEastAsia" w:hAnsiTheme="minorHAnsi" w:hint="eastAsia"/>
          <w:szCs w:val="18"/>
        </w:rPr>
        <w:t xml:space="preserve">　　（</w:t>
      </w:r>
      <w:r w:rsidRPr="00BF1352">
        <w:rPr>
          <w:rFonts w:asciiTheme="minorHAnsi" w:eastAsiaTheme="minorEastAsia" w:hAnsiTheme="minorHAnsi" w:hint="eastAsia"/>
          <w:szCs w:val="18"/>
        </w:rPr>
        <w:t>3</w:t>
      </w:r>
      <w:r w:rsidRPr="00BF1352">
        <w:rPr>
          <w:rFonts w:asciiTheme="minorHAnsi" w:eastAsiaTheme="minorEastAsia" w:hAnsiTheme="minorHAnsi" w:hint="eastAsia"/>
          <w:szCs w:val="18"/>
        </w:rPr>
        <w:t>）申请人登录科学基金网络信息系统</w:t>
      </w:r>
      <w:r w:rsidRPr="00BF1352">
        <w:rPr>
          <w:rFonts w:asciiTheme="minorHAnsi" w:eastAsiaTheme="minorEastAsia" w:hAnsiTheme="minorHAnsi" w:hint="eastAsia"/>
          <w:szCs w:val="18"/>
        </w:rPr>
        <w:t>https://isisn.nsfc.gov.cn/</w:t>
      </w:r>
      <w:r w:rsidRPr="00BF1352">
        <w:rPr>
          <w:rFonts w:asciiTheme="minorHAnsi" w:eastAsiaTheme="minorEastAsia" w:hAnsiTheme="minorHAnsi" w:hint="eastAsia"/>
          <w:szCs w:val="18"/>
        </w:rPr>
        <w:t>（以下简称信息系统，没有系统账号的申请人请向依托单位基金管理联系人申请开户），按照撰写提纲要求撰写申请书。</w:t>
      </w:r>
    </w:p>
    <w:p w:rsidR="00BF1352" w:rsidRPr="00BF1352" w:rsidRDefault="00BF1352" w:rsidP="00BF1352">
      <w:pPr>
        <w:pStyle w:val="a3"/>
        <w:spacing w:beforeLines="50" w:before="156" w:afterLines="50" w:after="156"/>
        <w:jc w:val="both"/>
        <w:rPr>
          <w:rFonts w:asciiTheme="minorHAnsi" w:eastAsiaTheme="minorEastAsia" w:hAnsiTheme="minorHAnsi" w:hint="eastAsia"/>
          <w:szCs w:val="18"/>
        </w:rPr>
      </w:pPr>
      <w:r w:rsidRPr="00BF1352">
        <w:rPr>
          <w:rFonts w:asciiTheme="minorHAnsi" w:eastAsiaTheme="minorEastAsia" w:hAnsiTheme="minorHAnsi" w:hint="eastAsia"/>
          <w:szCs w:val="18"/>
        </w:rPr>
        <w:t xml:space="preserve">　　（</w:t>
      </w:r>
      <w:r w:rsidRPr="00BF1352">
        <w:rPr>
          <w:rFonts w:asciiTheme="minorHAnsi" w:eastAsiaTheme="minorEastAsia" w:hAnsiTheme="minorHAnsi" w:hint="eastAsia"/>
          <w:szCs w:val="18"/>
        </w:rPr>
        <w:t>4</w:t>
      </w:r>
      <w:r w:rsidRPr="00BF1352">
        <w:rPr>
          <w:rFonts w:asciiTheme="minorHAnsi" w:eastAsiaTheme="minorEastAsia" w:hAnsiTheme="minorHAnsi" w:hint="eastAsia"/>
          <w:szCs w:val="18"/>
        </w:rPr>
        <w:t>）申请书中的资助类别选择“重大研究计划”，亚类说明选择“培育项目”或“重点支持项目”，附注说明选择“组织器官区域免疫特性与疾病”，根据申请的具体研究内容选择相应的申请代码。</w:t>
      </w:r>
      <w:r w:rsidRPr="00BF1352">
        <w:rPr>
          <w:rFonts w:asciiTheme="minorHAnsi" w:eastAsiaTheme="minorEastAsia" w:hAnsiTheme="minorHAnsi" w:hint="eastAsia"/>
          <w:bCs/>
          <w:szCs w:val="18"/>
        </w:rPr>
        <w:t>以上选择不准确或未选择的项目申请将不予受理。</w:t>
      </w:r>
    </w:p>
    <w:p w:rsidR="00BF1352" w:rsidRPr="00BF1352" w:rsidRDefault="00BF1352" w:rsidP="00BF1352">
      <w:pPr>
        <w:pStyle w:val="a3"/>
        <w:spacing w:beforeLines="50" w:before="156" w:afterLines="50" w:after="156"/>
        <w:jc w:val="both"/>
        <w:rPr>
          <w:rFonts w:asciiTheme="minorHAnsi" w:eastAsiaTheme="minorEastAsia" w:hAnsiTheme="minorHAnsi" w:hint="eastAsia"/>
          <w:szCs w:val="18"/>
        </w:rPr>
      </w:pPr>
      <w:r w:rsidRPr="00BF1352">
        <w:rPr>
          <w:rStyle w:val="a4"/>
          <w:rFonts w:asciiTheme="minorHAnsi" w:eastAsiaTheme="minorEastAsia" w:hAnsiTheme="minorHAnsi" w:hint="eastAsia"/>
          <w:b w:val="0"/>
          <w:szCs w:val="18"/>
        </w:rPr>
        <w:t xml:space="preserve">　　</w:t>
      </w:r>
      <w:r w:rsidRPr="00BF1352">
        <w:rPr>
          <w:rFonts w:asciiTheme="minorHAnsi" w:eastAsiaTheme="minorEastAsia" w:hAnsiTheme="minorHAnsi" w:hint="eastAsia"/>
          <w:szCs w:val="18"/>
        </w:rPr>
        <w:t>培育项目和重点支持项目的合作研究单位不得超过</w:t>
      </w:r>
      <w:r w:rsidRPr="00BF1352">
        <w:rPr>
          <w:rFonts w:asciiTheme="minorHAnsi" w:eastAsiaTheme="minorEastAsia" w:hAnsiTheme="minorHAnsi" w:hint="eastAsia"/>
          <w:szCs w:val="18"/>
        </w:rPr>
        <w:t>2</w:t>
      </w:r>
      <w:r w:rsidRPr="00BF1352">
        <w:rPr>
          <w:rFonts w:asciiTheme="minorHAnsi" w:eastAsiaTheme="minorEastAsia" w:hAnsiTheme="minorHAnsi" w:hint="eastAsia"/>
          <w:szCs w:val="18"/>
        </w:rPr>
        <w:t>个。</w:t>
      </w:r>
    </w:p>
    <w:p w:rsidR="00BF1352" w:rsidRPr="00BF1352" w:rsidRDefault="00BF1352" w:rsidP="00BF1352">
      <w:pPr>
        <w:pStyle w:val="a3"/>
        <w:spacing w:beforeLines="50" w:before="156" w:afterLines="50" w:after="156"/>
        <w:jc w:val="both"/>
        <w:rPr>
          <w:rFonts w:asciiTheme="minorHAnsi" w:eastAsiaTheme="minorEastAsia" w:hAnsiTheme="minorHAnsi" w:hint="eastAsia"/>
          <w:szCs w:val="18"/>
        </w:rPr>
      </w:pPr>
      <w:r w:rsidRPr="00BF1352">
        <w:rPr>
          <w:rFonts w:asciiTheme="minorHAnsi" w:eastAsiaTheme="minorEastAsia" w:hAnsiTheme="minorHAnsi" w:hint="eastAsia"/>
          <w:szCs w:val="18"/>
        </w:rPr>
        <w:lastRenderedPageBreak/>
        <w:t xml:space="preserve">　　（</w:t>
      </w:r>
      <w:r w:rsidRPr="00BF1352">
        <w:rPr>
          <w:rFonts w:asciiTheme="minorHAnsi" w:eastAsiaTheme="minorEastAsia" w:hAnsiTheme="minorHAnsi" w:hint="eastAsia"/>
          <w:szCs w:val="18"/>
        </w:rPr>
        <w:t>5</w:t>
      </w:r>
      <w:r w:rsidRPr="00BF1352">
        <w:rPr>
          <w:rFonts w:asciiTheme="minorHAnsi" w:eastAsiaTheme="minorEastAsia" w:hAnsiTheme="minorHAnsi" w:hint="eastAsia"/>
          <w:szCs w:val="18"/>
        </w:rPr>
        <w:t>）申请人应当按照重大研究计划申请书的撰写提纲撰写申请书，应突出有限目标和重点突破，明确对实现研究计划总体目标和解决核心科学问题的贡献。</w:t>
      </w:r>
    </w:p>
    <w:p w:rsidR="00BF1352" w:rsidRPr="00BF1352" w:rsidRDefault="00BF1352" w:rsidP="00BF1352">
      <w:pPr>
        <w:pStyle w:val="a3"/>
        <w:spacing w:beforeLines="50" w:before="156" w:afterLines="50" w:after="156"/>
        <w:jc w:val="both"/>
        <w:rPr>
          <w:rFonts w:asciiTheme="minorHAnsi" w:eastAsiaTheme="minorEastAsia" w:hAnsiTheme="minorHAnsi" w:hint="eastAsia"/>
          <w:szCs w:val="18"/>
        </w:rPr>
      </w:pPr>
      <w:r w:rsidRPr="00BF1352">
        <w:rPr>
          <w:rFonts w:asciiTheme="minorHAnsi" w:eastAsiaTheme="minorEastAsia" w:hAnsiTheme="minorHAnsi" w:hint="eastAsia"/>
          <w:szCs w:val="18"/>
        </w:rPr>
        <w:t xml:space="preserve">　　如果申请人已经承担与</w:t>
      </w:r>
      <w:proofErr w:type="gramStart"/>
      <w:r w:rsidRPr="00BF1352">
        <w:rPr>
          <w:rFonts w:asciiTheme="minorHAnsi" w:eastAsiaTheme="minorEastAsia" w:hAnsiTheme="minorHAnsi" w:hint="eastAsia"/>
          <w:szCs w:val="18"/>
        </w:rPr>
        <w:t>本重大</w:t>
      </w:r>
      <w:proofErr w:type="gramEnd"/>
      <w:r w:rsidRPr="00BF1352">
        <w:rPr>
          <w:rFonts w:asciiTheme="minorHAnsi" w:eastAsiaTheme="minorEastAsia" w:hAnsiTheme="minorHAnsi" w:hint="eastAsia"/>
          <w:szCs w:val="18"/>
        </w:rPr>
        <w:t>研究计划相关的其他科技计划项目，应当在报告正文的“研究基础”部分论述申请项目与其他相关项目的区别与联系。</w:t>
      </w:r>
    </w:p>
    <w:p w:rsidR="00BF1352" w:rsidRPr="00BF1352" w:rsidRDefault="00BF1352" w:rsidP="00BF1352">
      <w:pPr>
        <w:pStyle w:val="a3"/>
        <w:spacing w:beforeLines="50" w:before="156" w:afterLines="50" w:after="156"/>
        <w:jc w:val="both"/>
        <w:rPr>
          <w:rFonts w:asciiTheme="minorHAnsi" w:eastAsiaTheme="minorEastAsia" w:hAnsiTheme="minorHAnsi" w:hint="eastAsia"/>
          <w:szCs w:val="18"/>
        </w:rPr>
      </w:pPr>
      <w:r w:rsidRPr="00BF1352">
        <w:rPr>
          <w:rFonts w:asciiTheme="minorHAnsi" w:eastAsiaTheme="minorEastAsia" w:hAnsiTheme="minorHAnsi" w:hint="eastAsia"/>
          <w:szCs w:val="18"/>
        </w:rPr>
        <w:t xml:space="preserve">　　请申请人同时参阅医学科学部面上项目指南“申请人需注意的问题和相关事项”。</w:t>
      </w:r>
    </w:p>
    <w:p w:rsidR="00BF1352" w:rsidRPr="00BF1352" w:rsidRDefault="00BF1352" w:rsidP="00BF1352">
      <w:pPr>
        <w:pStyle w:val="a3"/>
        <w:spacing w:beforeLines="50" w:before="156" w:afterLines="50" w:after="156"/>
        <w:jc w:val="both"/>
        <w:rPr>
          <w:rFonts w:asciiTheme="minorHAnsi" w:eastAsiaTheme="minorEastAsia" w:hAnsiTheme="minorHAnsi" w:hint="eastAsia"/>
          <w:szCs w:val="18"/>
        </w:rPr>
      </w:pPr>
      <w:r w:rsidRPr="00BF1352">
        <w:rPr>
          <w:rFonts w:asciiTheme="minorHAnsi" w:eastAsiaTheme="minorEastAsia" w:hAnsiTheme="minorHAnsi" w:hint="eastAsia"/>
          <w:szCs w:val="18"/>
        </w:rPr>
        <w:t xml:space="preserve">　　（</w:t>
      </w:r>
      <w:r w:rsidRPr="00BF1352">
        <w:rPr>
          <w:rFonts w:asciiTheme="minorHAnsi" w:eastAsiaTheme="minorEastAsia" w:hAnsiTheme="minorHAnsi" w:hint="eastAsia"/>
          <w:szCs w:val="18"/>
        </w:rPr>
        <w:t>6</w:t>
      </w:r>
      <w:r w:rsidRPr="00BF1352">
        <w:rPr>
          <w:rFonts w:asciiTheme="minorHAnsi" w:eastAsiaTheme="minorEastAsia" w:hAnsiTheme="minorHAnsi" w:hint="eastAsia"/>
          <w:szCs w:val="18"/>
        </w:rPr>
        <w:t>）申请人应根据《国家自然科学基金资助项目资金管理办法》的有关规定，以及《国家自然科学基金项目资金预算表编制说明》的具体要求，按照“目标相关性、政策相符性、经济合理性”的基本原则，认真编制《国家自然科学基金项目资金预算表》。项目资金分为直接费用和间接费用，申请人仅需填写直接费用部分，间接费用由系统自动生成。多个单位共同承担一个项目的，项目申请人和合作研究单位的参与者应当分别编制项目资金预算，经所在单位审核后，由申请人汇总编制。</w:t>
      </w:r>
      <w:bookmarkStart w:id="0" w:name="_GoBack"/>
      <w:bookmarkEnd w:id="0"/>
    </w:p>
    <w:p w:rsidR="00BF1352" w:rsidRPr="00BF1352" w:rsidRDefault="00BF1352" w:rsidP="00BF1352">
      <w:pPr>
        <w:pStyle w:val="a3"/>
        <w:spacing w:beforeLines="50" w:before="156" w:afterLines="50" w:after="156"/>
        <w:jc w:val="both"/>
        <w:rPr>
          <w:rFonts w:asciiTheme="minorHAnsi" w:eastAsiaTheme="minorEastAsia" w:hAnsiTheme="minorHAnsi" w:hint="eastAsia"/>
          <w:szCs w:val="18"/>
        </w:rPr>
      </w:pPr>
      <w:r w:rsidRPr="00BF1352">
        <w:rPr>
          <w:rFonts w:asciiTheme="minorHAnsi" w:eastAsiaTheme="minorEastAsia" w:hAnsiTheme="minorHAnsi" w:hint="eastAsia"/>
          <w:szCs w:val="18"/>
        </w:rPr>
        <w:t xml:space="preserve">　　（</w:t>
      </w:r>
      <w:r w:rsidRPr="00BF1352">
        <w:rPr>
          <w:rFonts w:asciiTheme="minorHAnsi" w:eastAsiaTheme="minorEastAsia" w:hAnsiTheme="minorHAnsi" w:hint="eastAsia"/>
          <w:szCs w:val="18"/>
        </w:rPr>
        <w:t>7</w:t>
      </w:r>
      <w:r w:rsidRPr="00BF1352">
        <w:rPr>
          <w:rFonts w:asciiTheme="minorHAnsi" w:eastAsiaTheme="minorEastAsia" w:hAnsiTheme="minorHAnsi" w:hint="eastAsia"/>
          <w:szCs w:val="18"/>
        </w:rPr>
        <w:t>）申请人完成申请书撰写后，在线提交电子申请书及附件材料，下载并打印最终</w:t>
      </w:r>
      <w:r w:rsidRPr="00BF1352">
        <w:rPr>
          <w:rFonts w:asciiTheme="minorHAnsi" w:eastAsiaTheme="minorEastAsia" w:hAnsiTheme="minorHAnsi" w:hint="eastAsia"/>
          <w:szCs w:val="18"/>
        </w:rPr>
        <w:t>PDF</w:t>
      </w:r>
      <w:r w:rsidRPr="00BF1352">
        <w:rPr>
          <w:rFonts w:asciiTheme="minorHAnsi" w:eastAsiaTheme="minorEastAsia" w:hAnsiTheme="minorHAnsi" w:hint="eastAsia"/>
          <w:szCs w:val="18"/>
        </w:rPr>
        <w:t>版本申请书，向依托单位提交签字后的纸质申请书原件。</w:t>
      </w:r>
    </w:p>
    <w:p w:rsidR="00BF1352" w:rsidRPr="00BF1352" w:rsidRDefault="00BF1352" w:rsidP="00BF1352">
      <w:pPr>
        <w:pStyle w:val="a3"/>
        <w:spacing w:beforeLines="50" w:before="156" w:afterLines="50" w:after="156"/>
        <w:jc w:val="both"/>
        <w:rPr>
          <w:rFonts w:asciiTheme="minorHAnsi" w:eastAsiaTheme="minorEastAsia" w:hAnsiTheme="minorHAnsi" w:hint="eastAsia"/>
          <w:szCs w:val="18"/>
        </w:rPr>
      </w:pPr>
      <w:r w:rsidRPr="00BF1352">
        <w:rPr>
          <w:rFonts w:asciiTheme="minorHAnsi" w:eastAsiaTheme="minorEastAsia" w:hAnsiTheme="minorHAnsi" w:hint="eastAsia"/>
          <w:szCs w:val="18"/>
        </w:rPr>
        <w:t xml:space="preserve">　　（</w:t>
      </w:r>
      <w:r w:rsidRPr="00BF1352">
        <w:rPr>
          <w:rFonts w:asciiTheme="minorHAnsi" w:eastAsiaTheme="minorEastAsia" w:hAnsiTheme="minorHAnsi" w:hint="eastAsia"/>
          <w:szCs w:val="18"/>
        </w:rPr>
        <w:t>8</w:t>
      </w:r>
      <w:r w:rsidRPr="00BF1352">
        <w:rPr>
          <w:rFonts w:asciiTheme="minorHAnsi" w:eastAsiaTheme="minorEastAsia" w:hAnsiTheme="minorHAnsi" w:hint="eastAsia"/>
          <w:szCs w:val="18"/>
        </w:rPr>
        <w:t>）申请人应保证纸质申请书与电子版内容一致。</w:t>
      </w:r>
    </w:p>
    <w:p w:rsidR="00BF1352" w:rsidRPr="00BF1352" w:rsidRDefault="00BF1352" w:rsidP="00BF1352">
      <w:pPr>
        <w:pStyle w:val="a3"/>
        <w:spacing w:beforeLines="50" w:before="156" w:afterLines="50" w:after="156"/>
        <w:jc w:val="both"/>
        <w:rPr>
          <w:rFonts w:asciiTheme="minorHAnsi" w:eastAsiaTheme="minorEastAsia" w:hAnsiTheme="minorHAnsi" w:hint="eastAsia"/>
          <w:szCs w:val="18"/>
        </w:rPr>
      </w:pPr>
      <w:r w:rsidRPr="00BF1352">
        <w:rPr>
          <w:rFonts w:asciiTheme="minorHAnsi" w:eastAsiaTheme="minorEastAsia" w:hAnsiTheme="minorHAnsi" w:hint="eastAsia"/>
          <w:szCs w:val="18"/>
        </w:rPr>
        <w:t xml:space="preserve">　　</w:t>
      </w:r>
      <w:r>
        <w:rPr>
          <w:rFonts w:asciiTheme="minorHAnsi" w:eastAsiaTheme="minorEastAsia" w:hAnsiTheme="minorHAnsi" w:hint="eastAsia"/>
          <w:szCs w:val="18"/>
        </w:rPr>
        <w:t>3</w:t>
      </w:r>
      <w:r w:rsidRPr="00BF1352">
        <w:rPr>
          <w:rFonts w:asciiTheme="minorHAnsi" w:eastAsiaTheme="minorEastAsia" w:hAnsiTheme="minorHAnsi" w:hint="eastAsia"/>
          <w:szCs w:val="18"/>
        </w:rPr>
        <w:t xml:space="preserve">. </w:t>
      </w:r>
      <w:r w:rsidRPr="00BF1352">
        <w:rPr>
          <w:rFonts w:asciiTheme="minorHAnsi" w:eastAsiaTheme="minorEastAsia" w:hAnsiTheme="minorHAnsi" w:hint="eastAsia"/>
          <w:szCs w:val="18"/>
        </w:rPr>
        <w:t>申请书由国家自然科学基金委员会项目材料接收工作组负责接收，材料接收工作组联系方式如下：</w:t>
      </w:r>
    </w:p>
    <w:p w:rsidR="00BF1352" w:rsidRPr="00BF1352" w:rsidRDefault="00BF1352" w:rsidP="00BF1352">
      <w:pPr>
        <w:pStyle w:val="a3"/>
        <w:spacing w:beforeLines="50" w:before="156" w:afterLines="50" w:after="156"/>
        <w:jc w:val="both"/>
        <w:rPr>
          <w:rFonts w:asciiTheme="minorHAnsi" w:eastAsiaTheme="minorEastAsia" w:hAnsiTheme="minorHAnsi" w:hint="eastAsia"/>
          <w:szCs w:val="18"/>
        </w:rPr>
      </w:pPr>
      <w:r w:rsidRPr="00BF1352">
        <w:rPr>
          <w:rFonts w:asciiTheme="minorHAnsi" w:eastAsiaTheme="minorEastAsia" w:hAnsiTheme="minorHAnsi" w:hint="eastAsia"/>
          <w:szCs w:val="18"/>
        </w:rPr>
        <w:t xml:space="preserve">　　通讯地址：北京市海淀区双清路</w:t>
      </w:r>
      <w:r w:rsidRPr="00BF1352">
        <w:rPr>
          <w:rFonts w:asciiTheme="minorHAnsi" w:eastAsiaTheme="minorEastAsia" w:hAnsiTheme="minorHAnsi" w:hint="eastAsia"/>
          <w:szCs w:val="18"/>
        </w:rPr>
        <w:t>83</w:t>
      </w:r>
      <w:r w:rsidRPr="00BF1352">
        <w:rPr>
          <w:rFonts w:asciiTheme="minorHAnsi" w:eastAsiaTheme="minorEastAsia" w:hAnsiTheme="minorHAnsi" w:hint="eastAsia"/>
          <w:szCs w:val="18"/>
        </w:rPr>
        <w:t>号国家自然科学基金委员会项目材料接收工作组（行政楼</w:t>
      </w:r>
      <w:r w:rsidRPr="00BF1352">
        <w:rPr>
          <w:rFonts w:asciiTheme="minorHAnsi" w:eastAsiaTheme="minorEastAsia" w:hAnsiTheme="minorHAnsi" w:hint="eastAsia"/>
          <w:szCs w:val="18"/>
        </w:rPr>
        <w:t>101</w:t>
      </w:r>
      <w:r w:rsidRPr="00BF1352">
        <w:rPr>
          <w:rFonts w:asciiTheme="minorHAnsi" w:eastAsiaTheme="minorEastAsia" w:hAnsiTheme="minorHAnsi" w:hint="eastAsia"/>
          <w:szCs w:val="18"/>
        </w:rPr>
        <w:t>房间）</w:t>
      </w:r>
    </w:p>
    <w:p w:rsidR="00BF1352" w:rsidRPr="00BF1352" w:rsidRDefault="00BF1352" w:rsidP="00BF1352">
      <w:pPr>
        <w:pStyle w:val="a3"/>
        <w:spacing w:beforeLines="50" w:before="156" w:afterLines="50" w:after="156"/>
        <w:jc w:val="both"/>
        <w:rPr>
          <w:rFonts w:asciiTheme="minorHAnsi" w:eastAsiaTheme="minorEastAsia" w:hAnsiTheme="minorHAnsi" w:hint="eastAsia"/>
          <w:szCs w:val="18"/>
        </w:rPr>
      </w:pPr>
      <w:r w:rsidRPr="00BF1352">
        <w:rPr>
          <w:rFonts w:asciiTheme="minorHAnsi" w:eastAsiaTheme="minorEastAsia" w:hAnsiTheme="minorHAnsi" w:hint="eastAsia"/>
          <w:szCs w:val="18"/>
        </w:rPr>
        <w:t xml:space="preserve">　　</w:t>
      </w:r>
      <w:proofErr w:type="gramStart"/>
      <w:r w:rsidRPr="00BF1352">
        <w:rPr>
          <w:rFonts w:asciiTheme="minorHAnsi" w:eastAsiaTheme="minorEastAsia" w:hAnsiTheme="minorHAnsi" w:hint="eastAsia"/>
          <w:szCs w:val="18"/>
        </w:rPr>
        <w:t>邮</w:t>
      </w:r>
      <w:proofErr w:type="gramEnd"/>
      <w:r w:rsidRPr="00BF1352">
        <w:rPr>
          <w:rFonts w:asciiTheme="minorHAnsi" w:eastAsiaTheme="minorEastAsia" w:hAnsiTheme="minorHAnsi" w:hint="eastAsia"/>
          <w:szCs w:val="18"/>
        </w:rPr>
        <w:t xml:space="preserve">　　编：</w:t>
      </w:r>
      <w:r w:rsidRPr="00BF1352">
        <w:rPr>
          <w:rFonts w:asciiTheme="minorHAnsi" w:eastAsiaTheme="minorEastAsia" w:hAnsiTheme="minorHAnsi" w:hint="eastAsia"/>
          <w:szCs w:val="18"/>
        </w:rPr>
        <w:t>100085</w:t>
      </w:r>
    </w:p>
    <w:p w:rsidR="00BF1352" w:rsidRPr="00BF1352" w:rsidRDefault="00BF1352" w:rsidP="00BF1352">
      <w:pPr>
        <w:pStyle w:val="a3"/>
        <w:spacing w:beforeLines="50" w:before="156" w:afterLines="50" w:after="156"/>
        <w:jc w:val="both"/>
        <w:rPr>
          <w:rFonts w:asciiTheme="minorHAnsi" w:eastAsiaTheme="minorEastAsia" w:hAnsiTheme="minorHAnsi" w:hint="eastAsia"/>
          <w:szCs w:val="18"/>
        </w:rPr>
      </w:pPr>
      <w:r w:rsidRPr="00BF1352">
        <w:rPr>
          <w:rFonts w:asciiTheme="minorHAnsi" w:eastAsiaTheme="minorEastAsia" w:hAnsiTheme="minorHAnsi" w:hint="eastAsia"/>
          <w:szCs w:val="18"/>
        </w:rPr>
        <w:t xml:space="preserve">　　联系电话：</w:t>
      </w:r>
      <w:r w:rsidRPr="00BF1352">
        <w:rPr>
          <w:rFonts w:asciiTheme="minorHAnsi" w:eastAsiaTheme="minorEastAsia" w:hAnsiTheme="minorHAnsi" w:hint="eastAsia"/>
          <w:szCs w:val="18"/>
        </w:rPr>
        <w:t>010-62328591</w:t>
      </w:r>
    </w:p>
    <w:p w:rsidR="00BF1352" w:rsidRPr="00837DED" w:rsidRDefault="00BF1352" w:rsidP="00BF1352">
      <w:pPr>
        <w:pStyle w:val="a3"/>
        <w:spacing w:beforeLines="50" w:before="156" w:afterLines="50" w:after="156"/>
        <w:jc w:val="both"/>
        <w:rPr>
          <w:rFonts w:asciiTheme="minorHAnsi" w:eastAsiaTheme="minorEastAsia" w:hAnsiTheme="minorHAnsi" w:hint="eastAsia"/>
          <w:b/>
          <w:szCs w:val="18"/>
        </w:rPr>
      </w:pPr>
      <w:r w:rsidRPr="00837DED">
        <w:rPr>
          <w:rFonts w:asciiTheme="minorHAnsi" w:eastAsiaTheme="minorEastAsia" w:hAnsiTheme="minorHAnsi" w:hint="eastAsia"/>
          <w:b/>
          <w:szCs w:val="18"/>
        </w:rPr>
        <w:t xml:space="preserve">　　（四）其他注意事项。</w:t>
      </w:r>
    </w:p>
    <w:p w:rsidR="00BF1352" w:rsidRPr="00BF1352" w:rsidRDefault="00BF1352" w:rsidP="00BF1352">
      <w:pPr>
        <w:pStyle w:val="a3"/>
        <w:spacing w:beforeLines="50" w:before="156" w:afterLines="50" w:after="156"/>
        <w:jc w:val="both"/>
        <w:rPr>
          <w:rFonts w:asciiTheme="minorHAnsi" w:eastAsiaTheme="minorEastAsia" w:hAnsiTheme="minorHAnsi" w:hint="eastAsia"/>
          <w:szCs w:val="18"/>
        </w:rPr>
      </w:pPr>
      <w:r w:rsidRPr="00BF1352">
        <w:rPr>
          <w:rFonts w:asciiTheme="minorHAnsi" w:eastAsiaTheme="minorEastAsia" w:hAnsiTheme="minorHAnsi" w:hint="eastAsia"/>
          <w:szCs w:val="18"/>
        </w:rPr>
        <w:t xml:space="preserve">　　</w:t>
      </w:r>
      <w:r w:rsidRPr="00BF1352">
        <w:rPr>
          <w:rFonts w:asciiTheme="minorHAnsi" w:eastAsiaTheme="minorEastAsia" w:hAnsiTheme="minorHAnsi" w:hint="eastAsia"/>
          <w:szCs w:val="18"/>
        </w:rPr>
        <w:t>1.</w:t>
      </w:r>
      <w:r w:rsidRPr="00BF1352">
        <w:rPr>
          <w:rFonts w:asciiTheme="minorHAnsi" w:eastAsiaTheme="minorEastAsia" w:hAnsiTheme="minorHAnsi" w:hint="eastAsia"/>
          <w:szCs w:val="18"/>
        </w:rPr>
        <w:t>为实现重大研究计划总体科学目标和多学科集成，获得资助的项目负责人应当承诺遵守相关数据和资料管理与共享的规定，项目执行过程中应关注与本计划其他项目之间的相互支撑关系。</w:t>
      </w:r>
    </w:p>
    <w:p w:rsidR="00BF1352" w:rsidRPr="00BF1352" w:rsidRDefault="00BF1352" w:rsidP="00BF1352">
      <w:pPr>
        <w:pStyle w:val="a3"/>
        <w:spacing w:beforeLines="50" w:before="156" w:afterLines="50" w:after="156"/>
        <w:jc w:val="both"/>
        <w:rPr>
          <w:rFonts w:asciiTheme="minorHAnsi" w:eastAsiaTheme="minorEastAsia" w:hAnsiTheme="minorHAnsi" w:hint="eastAsia"/>
          <w:szCs w:val="18"/>
        </w:rPr>
      </w:pPr>
      <w:r w:rsidRPr="00BF1352">
        <w:rPr>
          <w:rFonts w:asciiTheme="minorHAnsi" w:eastAsiaTheme="minorEastAsia" w:hAnsiTheme="minorHAnsi" w:hint="eastAsia"/>
          <w:szCs w:val="18"/>
        </w:rPr>
        <w:lastRenderedPageBreak/>
        <w:t xml:space="preserve">　　</w:t>
      </w:r>
      <w:r w:rsidRPr="00BF1352">
        <w:rPr>
          <w:rFonts w:asciiTheme="minorHAnsi" w:eastAsiaTheme="minorEastAsia" w:hAnsiTheme="minorHAnsi" w:hint="eastAsia"/>
          <w:szCs w:val="18"/>
        </w:rPr>
        <w:t>2.</w:t>
      </w:r>
      <w:r w:rsidRPr="00BF1352">
        <w:rPr>
          <w:rFonts w:asciiTheme="minorHAnsi" w:eastAsiaTheme="minorEastAsia" w:hAnsiTheme="minorHAnsi" w:hint="eastAsia"/>
          <w:szCs w:val="18"/>
        </w:rPr>
        <w:t>为加强项目的学术交流，促进项目群的形成和多学科交叉与集成，</w:t>
      </w:r>
      <w:proofErr w:type="gramStart"/>
      <w:r w:rsidRPr="00BF1352">
        <w:rPr>
          <w:rFonts w:asciiTheme="minorHAnsi" w:eastAsiaTheme="minorEastAsia" w:hAnsiTheme="minorHAnsi" w:hint="eastAsia"/>
          <w:szCs w:val="18"/>
        </w:rPr>
        <w:t>本重大</w:t>
      </w:r>
      <w:proofErr w:type="gramEnd"/>
      <w:r w:rsidRPr="00BF1352">
        <w:rPr>
          <w:rFonts w:asciiTheme="minorHAnsi" w:eastAsiaTheme="minorEastAsia" w:hAnsiTheme="minorHAnsi" w:hint="eastAsia"/>
          <w:szCs w:val="18"/>
        </w:rPr>
        <w:t>研究计划将每年举办一次资助项目的年度学术交流会，并将不定期地组织相关领域的学术研讨会。获资助项目负责人有义务参加</w:t>
      </w:r>
      <w:proofErr w:type="gramStart"/>
      <w:r w:rsidRPr="00BF1352">
        <w:rPr>
          <w:rFonts w:asciiTheme="minorHAnsi" w:eastAsiaTheme="minorEastAsia" w:hAnsiTheme="minorHAnsi" w:hint="eastAsia"/>
          <w:szCs w:val="18"/>
        </w:rPr>
        <w:t>本重大</w:t>
      </w:r>
      <w:proofErr w:type="gramEnd"/>
      <w:r w:rsidRPr="00BF1352">
        <w:rPr>
          <w:rFonts w:asciiTheme="minorHAnsi" w:eastAsiaTheme="minorEastAsia" w:hAnsiTheme="minorHAnsi" w:hint="eastAsia"/>
          <w:szCs w:val="18"/>
        </w:rPr>
        <w:t>研究计划指导专家组和管理工作组所组织的上述学术交流活动。</w:t>
      </w:r>
    </w:p>
    <w:p w:rsidR="00BF1352" w:rsidRPr="00BF1352" w:rsidRDefault="00BF1352" w:rsidP="00BF1352">
      <w:pPr>
        <w:spacing w:beforeLines="50" w:before="156" w:afterLines="50" w:after="156" w:line="360" w:lineRule="auto"/>
        <w:rPr>
          <w:rFonts w:hint="eastAsia"/>
          <w:sz w:val="24"/>
        </w:rPr>
      </w:pPr>
    </w:p>
    <w:p w:rsidR="00BF1352" w:rsidRPr="00BF1352" w:rsidRDefault="00BF1352" w:rsidP="00BF1352">
      <w:pPr>
        <w:spacing w:beforeLines="50" w:before="156" w:afterLines="50" w:after="156" w:line="360" w:lineRule="auto"/>
        <w:rPr>
          <w:rFonts w:hint="eastAsia"/>
          <w:sz w:val="24"/>
        </w:rPr>
      </w:pPr>
    </w:p>
    <w:sectPr w:rsidR="00BF1352" w:rsidRPr="00BF135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17EE"/>
    <w:rsid w:val="00837DED"/>
    <w:rsid w:val="00BF1352"/>
    <w:rsid w:val="00D617EE"/>
    <w:rsid w:val="00D661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F1352"/>
    <w:pPr>
      <w:widowControl/>
      <w:spacing w:before="150" w:after="150" w:line="360" w:lineRule="auto"/>
      <w:jc w:val="left"/>
    </w:pPr>
    <w:rPr>
      <w:rFonts w:ascii="宋体" w:eastAsia="宋体" w:hAnsi="宋体" w:cs="宋体"/>
      <w:kern w:val="0"/>
      <w:sz w:val="24"/>
      <w:szCs w:val="24"/>
    </w:rPr>
  </w:style>
  <w:style w:type="character" w:styleId="a4">
    <w:name w:val="Strong"/>
    <w:basedOn w:val="a0"/>
    <w:uiPriority w:val="22"/>
    <w:qFormat/>
    <w:rsid w:val="00BF135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F1352"/>
    <w:pPr>
      <w:widowControl/>
      <w:spacing w:before="150" w:after="150" w:line="360" w:lineRule="auto"/>
      <w:jc w:val="left"/>
    </w:pPr>
    <w:rPr>
      <w:rFonts w:ascii="宋体" w:eastAsia="宋体" w:hAnsi="宋体" w:cs="宋体"/>
      <w:kern w:val="0"/>
      <w:sz w:val="24"/>
      <w:szCs w:val="24"/>
    </w:rPr>
  </w:style>
  <w:style w:type="character" w:styleId="a4">
    <w:name w:val="Strong"/>
    <w:basedOn w:val="a0"/>
    <w:uiPriority w:val="22"/>
    <w:qFormat/>
    <w:rsid w:val="00BF135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4686902">
      <w:bodyDiv w:val="1"/>
      <w:marLeft w:val="0"/>
      <w:marRight w:val="0"/>
      <w:marTop w:val="0"/>
      <w:marBottom w:val="0"/>
      <w:divBdr>
        <w:top w:val="none" w:sz="0" w:space="0" w:color="auto"/>
        <w:left w:val="none" w:sz="0" w:space="0" w:color="auto"/>
        <w:bottom w:val="none" w:sz="0" w:space="0" w:color="auto"/>
        <w:right w:val="none" w:sz="0" w:space="0" w:color="auto"/>
      </w:divBdr>
      <w:divsChild>
        <w:div w:id="862061885">
          <w:marLeft w:val="0"/>
          <w:marRight w:val="0"/>
          <w:marTop w:val="0"/>
          <w:marBottom w:val="0"/>
          <w:divBdr>
            <w:top w:val="none" w:sz="0" w:space="0" w:color="auto"/>
            <w:left w:val="none" w:sz="0" w:space="0" w:color="auto"/>
            <w:bottom w:val="none" w:sz="0" w:space="0" w:color="auto"/>
            <w:right w:val="none" w:sz="0" w:space="0" w:color="auto"/>
          </w:divBdr>
          <w:divsChild>
            <w:div w:id="1378435725">
              <w:marLeft w:val="0"/>
              <w:marRight w:val="0"/>
              <w:marTop w:val="75"/>
              <w:marBottom w:val="0"/>
              <w:divBdr>
                <w:top w:val="none" w:sz="0" w:space="0" w:color="auto"/>
                <w:left w:val="none" w:sz="0" w:space="0" w:color="auto"/>
                <w:bottom w:val="none" w:sz="0" w:space="0" w:color="auto"/>
                <w:right w:val="none" w:sz="0" w:space="0" w:color="auto"/>
              </w:divBdr>
              <w:divsChild>
                <w:div w:id="1445227706">
                  <w:marLeft w:val="0"/>
                  <w:marRight w:val="0"/>
                  <w:marTop w:val="0"/>
                  <w:marBottom w:val="0"/>
                  <w:divBdr>
                    <w:top w:val="none" w:sz="0" w:space="0" w:color="auto"/>
                    <w:left w:val="none" w:sz="0" w:space="0" w:color="auto"/>
                    <w:bottom w:val="none" w:sz="0" w:space="0" w:color="auto"/>
                    <w:right w:val="none" w:sz="0" w:space="0" w:color="auto"/>
                  </w:divBdr>
                  <w:divsChild>
                    <w:div w:id="120731754">
                      <w:marLeft w:val="0"/>
                      <w:marRight w:val="0"/>
                      <w:marTop w:val="0"/>
                      <w:marBottom w:val="0"/>
                      <w:divBdr>
                        <w:top w:val="single" w:sz="6" w:space="31" w:color="BBE0ED"/>
                        <w:left w:val="single" w:sz="6" w:space="0" w:color="BBE0ED"/>
                        <w:bottom w:val="single" w:sz="6" w:space="0" w:color="BBE0ED"/>
                        <w:right w:val="single" w:sz="6" w:space="0" w:color="BBE0ED"/>
                      </w:divBdr>
                      <w:divsChild>
                        <w:div w:id="263851876">
                          <w:marLeft w:val="0"/>
                          <w:marRight w:val="0"/>
                          <w:marTop w:val="0"/>
                          <w:marBottom w:val="0"/>
                          <w:divBdr>
                            <w:top w:val="none" w:sz="0" w:space="0" w:color="auto"/>
                            <w:left w:val="none" w:sz="0" w:space="0" w:color="auto"/>
                            <w:bottom w:val="none" w:sz="0" w:space="0" w:color="auto"/>
                            <w:right w:val="none" w:sz="0" w:space="0" w:color="auto"/>
                          </w:divBdr>
                          <w:divsChild>
                            <w:div w:id="1578398612">
                              <w:marLeft w:val="0"/>
                              <w:marRight w:val="0"/>
                              <w:marTop w:val="0"/>
                              <w:marBottom w:val="0"/>
                              <w:divBdr>
                                <w:top w:val="none" w:sz="0" w:space="0" w:color="auto"/>
                                <w:left w:val="none" w:sz="0" w:space="0" w:color="auto"/>
                                <w:bottom w:val="none" w:sz="0" w:space="0" w:color="auto"/>
                                <w:right w:val="none" w:sz="0" w:space="0" w:color="auto"/>
                              </w:divBdr>
                              <w:divsChild>
                                <w:div w:id="587932871">
                                  <w:marLeft w:val="0"/>
                                  <w:marRight w:val="0"/>
                                  <w:marTop w:val="0"/>
                                  <w:marBottom w:val="0"/>
                                  <w:divBdr>
                                    <w:top w:val="none" w:sz="0" w:space="0" w:color="auto"/>
                                    <w:left w:val="none" w:sz="0" w:space="0" w:color="auto"/>
                                    <w:bottom w:val="none" w:sz="0" w:space="0" w:color="auto"/>
                                    <w:right w:val="none" w:sz="0" w:space="0" w:color="auto"/>
                                  </w:divBdr>
                                  <w:divsChild>
                                    <w:div w:id="182343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605</Words>
  <Characters>3449</Characters>
  <Application>Microsoft Office Word</Application>
  <DocSecurity>0</DocSecurity>
  <Lines>28</Lines>
  <Paragraphs>8</Paragraphs>
  <ScaleCrop>false</ScaleCrop>
  <Company/>
  <LinksUpToDate>false</LinksUpToDate>
  <CharactersWithSpaces>4046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3</cp:revision>
  <dcterms:created xsi:type="dcterms:W3CDTF">2016-07-19T02:52:00Z</dcterms:created>
  <dcterms:modified xsi:type="dcterms:W3CDTF">2016-07-19T02:58:00Z</dcterms:modified>
</cp:coreProperties>
</file>