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A6053" w14:textId="3C10A784" w:rsidR="00C04B48" w:rsidRDefault="00C04B48" w:rsidP="00C04B48">
      <w:pPr>
        <w:widowControl/>
        <w:jc w:val="left"/>
        <w:rPr>
          <w:rFonts w:ascii="黑体" w:eastAsia="黑体" w:hAnsi="黑体" w:cstheme="minorBidi"/>
          <w:sz w:val="32"/>
          <w:szCs w:val="32"/>
        </w:rPr>
      </w:pPr>
      <w:r w:rsidRPr="00FE667C">
        <w:rPr>
          <w:rFonts w:ascii="黑体" w:eastAsia="黑体" w:hAnsi="黑体" w:cstheme="minorBidi" w:hint="eastAsia"/>
          <w:sz w:val="32"/>
          <w:szCs w:val="32"/>
        </w:rPr>
        <w:t>附件</w:t>
      </w:r>
      <w:r w:rsidR="001B27BB">
        <w:rPr>
          <w:rFonts w:ascii="黑体" w:eastAsia="黑体" w:hAnsi="黑体" w:cstheme="minorBidi" w:hint="eastAsia"/>
          <w:sz w:val="32"/>
          <w:szCs w:val="32"/>
        </w:rPr>
        <w:t>3</w:t>
      </w:r>
    </w:p>
    <w:p w14:paraId="63EE2F89" w14:textId="77777777" w:rsidR="00C04B48" w:rsidRPr="00FE667C" w:rsidRDefault="00C04B48" w:rsidP="00C04B48">
      <w:pPr>
        <w:widowControl/>
        <w:jc w:val="center"/>
        <w:rPr>
          <w:rFonts w:ascii="仿宋_GB2312" w:eastAsia="仿宋_GB2312" w:hAnsi="黑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kern w:val="0"/>
          <w:sz w:val="40"/>
          <w:szCs w:val="40"/>
        </w:rPr>
        <w:t xml:space="preserve"> </w:t>
      </w:r>
      <w:r>
        <w:rPr>
          <w:rFonts w:ascii="黑体" w:eastAsia="黑体" w:hAnsi="黑体" w:cs="宋体"/>
          <w:kern w:val="0"/>
          <w:sz w:val="40"/>
          <w:szCs w:val="40"/>
        </w:rPr>
        <w:t xml:space="preserve">      </w:t>
      </w:r>
      <w:r w:rsidRPr="00B20D05">
        <w:rPr>
          <w:rFonts w:ascii="黑体" w:eastAsia="黑体" w:hAnsi="黑体" w:cs="宋体" w:hint="eastAsia"/>
          <w:kern w:val="0"/>
          <w:sz w:val="40"/>
          <w:szCs w:val="40"/>
        </w:rPr>
        <w:t>课题情况简表</w:t>
      </w:r>
      <w:r>
        <w:rPr>
          <w:rFonts w:ascii="黑体" w:eastAsia="黑体" w:hAnsi="黑体" w:cs="宋体" w:hint="eastAsia"/>
          <w:kern w:val="0"/>
          <w:sz w:val="40"/>
          <w:szCs w:val="40"/>
        </w:rPr>
        <w:t xml:space="preserve"> </w:t>
      </w:r>
      <w:r>
        <w:rPr>
          <w:rFonts w:ascii="黑体" w:eastAsia="黑体" w:hAnsi="黑体" w:cs="宋体"/>
          <w:kern w:val="0"/>
          <w:sz w:val="40"/>
          <w:szCs w:val="40"/>
        </w:rPr>
        <w:t xml:space="preserve">          </w:t>
      </w:r>
      <w:r w:rsidRPr="00FE667C">
        <w:rPr>
          <w:rFonts w:ascii="仿宋_GB2312" w:eastAsia="仿宋_GB2312" w:hAnsi="黑体" w:cs="宋体" w:hint="eastAsia"/>
          <w:kern w:val="0"/>
          <w:sz w:val="24"/>
          <w:szCs w:val="24"/>
        </w:rPr>
        <w:t xml:space="preserve"> 20190813版</w:t>
      </w:r>
    </w:p>
    <w:p w14:paraId="43A27D60" w14:textId="77777777" w:rsidR="00C04B48" w:rsidRPr="00FE667C" w:rsidRDefault="00C04B48" w:rsidP="00C04B48">
      <w:pPr>
        <w:widowControl/>
        <w:jc w:val="center"/>
        <w:rPr>
          <w:rFonts w:ascii="仿宋_GB2312" w:eastAsia="仿宋_GB2312" w:hAnsi="黑体" w:cs="宋体"/>
          <w:kern w:val="0"/>
          <w:sz w:val="24"/>
          <w:szCs w:val="24"/>
        </w:rPr>
      </w:pPr>
      <w:r w:rsidRPr="00FE667C">
        <w:rPr>
          <w:rFonts w:ascii="仿宋_GB2312" w:eastAsia="仿宋_GB2312" w:hAnsi="黑体" w:cs="宋体" w:hint="eastAsia"/>
          <w:kern w:val="0"/>
          <w:sz w:val="24"/>
          <w:szCs w:val="24"/>
        </w:rPr>
        <w:t xml:space="preserve">                                </w:t>
      </w:r>
      <w:r>
        <w:rPr>
          <w:rFonts w:ascii="仿宋_GB2312" w:eastAsia="仿宋_GB2312" w:hAnsi="黑体" w:cs="宋体"/>
          <w:kern w:val="0"/>
          <w:sz w:val="24"/>
          <w:szCs w:val="24"/>
        </w:rPr>
        <w:t xml:space="preserve">                   </w:t>
      </w:r>
      <w:r w:rsidRPr="00FE667C">
        <w:rPr>
          <w:rFonts w:ascii="仿宋_GB2312" w:eastAsia="仿宋_GB2312" w:hAnsi="黑体" w:cs="宋体" w:hint="eastAsia"/>
          <w:kern w:val="0"/>
          <w:sz w:val="24"/>
          <w:szCs w:val="24"/>
        </w:rPr>
        <w:t>课题序号：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1007"/>
        <w:gridCol w:w="1735"/>
        <w:gridCol w:w="1897"/>
        <w:gridCol w:w="1314"/>
        <w:gridCol w:w="1785"/>
        <w:gridCol w:w="2209"/>
        <w:gridCol w:w="1752"/>
      </w:tblGrid>
      <w:tr w:rsidR="00C04B48" w:rsidRPr="00B20D05" w14:paraId="3D290D7C" w14:textId="77777777" w:rsidTr="00BD6271">
        <w:trPr>
          <w:trHeight w:val="113"/>
        </w:trPr>
        <w:tc>
          <w:tcPr>
            <w:tcW w:w="806" w:type="pct"/>
            <w:shd w:val="clear" w:color="auto" w:fill="auto"/>
            <w:vAlign w:val="center"/>
            <w:hideMark/>
          </w:tcPr>
          <w:p w14:paraId="4BB0A73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课题/工作任务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名称</w:t>
            </w:r>
          </w:p>
        </w:tc>
        <w:tc>
          <w:tcPr>
            <w:tcW w:w="1663" w:type="pct"/>
            <w:gridSpan w:val="3"/>
            <w:shd w:val="clear" w:color="auto" w:fill="auto"/>
            <w:vAlign w:val="center"/>
            <w:hideMark/>
          </w:tcPr>
          <w:p w14:paraId="530BAC9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1E80A6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承担单位</w:t>
            </w:r>
          </w:p>
        </w:tc>
        <w:tc>
          <w:tcPr>
            <w:tcW w:w="2059" w:type="pct"/>
            <w:gridSpan w:val="3"/>
            <w:shd w:val="clear" w:color="auto" w:fill="auto"/>
            <w:vAlign w:val="center"/>
            <w:hideMark/>
          </w:tcPr>
          <w:p w14:paraId="3DE2B43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0A6DCA5A" w14:textId="77777777" w:rsidTr="00BD6271">
        <w:trPr>
          <w:trHeight w:val="113"/>
        </w:trPr>
        <w:tc>
          <w:tcPr>
            <w:tcW w:w="806" w:type="pct"/>
            <w:shd w:val="clear" w:color="auto" w:fill="auto"/>
            <w:vAlign w:val="center"/>
            <w:hideMark/>
          </w:tcPr>
          <w:p w14:paraId="6AF7148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总经费：万元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14:paraId="23DC628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58BBBD5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拟支持科技经费：万元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14:paraId="355A86B9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CEF26D2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计划实施期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2DB1284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月——年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0063B59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承担单位及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负责人信用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14:paraId="56BBFA59" w14:textId="77777777" w:rsidR="00C04B48" w:rsidRDefault="00421E41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北京工业大学信用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等级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B</w:t>
            </w:r>
          </w:p>
          <w:p w14:paraId="0C3939DF" w14:textId="0FB1218D" w:rsidR="00421E41" w:rsidRPr="00B20D05" w:rsidRDefault="00421E41" w:rsidP="00BD627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信用：</w:t>
            </w:r>
            <w:bookmarkStart w:id="0" w:name="_GoBack"/>
            <w:bookmarkEnd w:id="0"/>
          </w:p>
        </w:tc>
      </w:tr>
      <w:tr w:rsidR="00C04B48" w:rsidRPr="00B20D05" w14:paraId="783F5198" w14:textId="77777777" w:rsidTr="00BD6271">
        <w:trPr>
          <w:trHeight w:val="113"/>
        </w:trPr>
        <w:tc>
          <w:tcPr>
            <w:tcW w:w="806" w:type="pct"/>
            <w:shd w:val="clear" w:color="auto" w:fill="auto"/>
            <w:vAlign w:val="center"/>
            <w:hideMark/>
          </w:tcPr>
          <w:p w14:paraId="30F8923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支持方式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14:paraId="4B0EF78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183B6A1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组织方式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14:paraId="3A61989F" w14:textId="77777777" w:rsidR="00C04B48" w:rsidRPr="00B20D05" w:rsidRDefault="00C04B48" w:rsidP="00BD6271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D28E24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立项查重</w:t>
            </w:r>
          </w:p>
        </w:tc>
        <w:tc>
          <w:tcPr>
            <w:tcW w:w="2059" w:type="pct"/>
            <w:gridSpan w:val="3"/>
            <w:shd w:val="clear" w:color="auto" w:fill="auto"/>
            <w:vAlign w:val="center"/>
            <w:hideMark/>
          </w:tcPr>
          <w:p w14:paraId="347E9C4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（是否已查重；相关研究项目（课题）名称、立项年度、支持经费、是否已验收、与本研究内容关系等）</w:t>
            </w:r>
          </w:p>
        </w:tc>
      </w:tr>
      <w:tr w:rsidR="00C04B48" w:rsidRPr="00B20D05" w14:paraId="5FB3B330" w14:textId="77777777" w:rsidTr="00BD6271">
        <w:trPr>
          <w:trHeight w:val="113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302A3EB0" w14:textId="77777777" w:rsidR="00C04B48" w:rsidRPr="00B20D05" w:rsidRDefault="00C04B48" w:rsidP="00BD627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t>一、实施基础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（1.已开展工作及取得的标志性成果或进展；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2.所处技术阶段,及在国际、国内、北京水平；介绍国际顶尖的技术水平、团队、成果；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3.拟支持团队及项目在国家重点研发计划、北京市自然科学基金已获得的支持情况）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二、组织实施机制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（1.简要描述组织过程；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　2.简要描述工作机制，如产学研等）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三、预期成果及路径安排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（1.课题（任务）目标、成果与考核指标,见下表；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2.预期成果为限定时期内预计实现的技术水平、成果应用、成果转化落地、产业化、产出效益等情况；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3.实施路径里程碑计划）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四、承担单位、团队、组织分工及负责人简要情况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（1.如承担单位是企业，应说明企业成立时间、注册资本、近一年营业收入、自筹经费来源及金额，如是中小企业补充说明投资人及融资情况；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 xml:space="preserve">　2.涉及多个承担单位时，应说明组织分工情况及牵头单位；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　3.简要说明负责人技术、管理等水平的奖励、头衔等，及近期取得的标志性成果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 w:rsidR="00C04B48" w:rsidRPr="00B20D05" w14:paraId="48CF8D7D" w14:textId="77777777" w:rsidTr="00BD6271">
        <w:trPr>
          <w:trHeight w:val="113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0BEE1CB2" w14:textId="77777777" w:rsidR="00C04B48" w:rsidRPr="00B20D05" w:rsidRDefault="00C04B48" w:rsidP="00BD627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B20D05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lastRenderedPageBreak/>
              <w:t>课题（任务）目标、成果与考核指标</w:t>
            </w:r>
          </w:p>
        </w:tc>
      </w:tr>
      <w:tr w:rsidR="00C04B48" w:rsidRPr="00B20D05" w14:paraId="101E7A8C" w14:textId="77777777" w:rsidTr="00BD6271">
        <w:trPr>
          <w:trHeight w:val="113"/>
        </w:trPr>
        <w:tc>
          <w:tcPr>
            <w:tcW w:w="806" w:type="pct"/>
            <w:vMerge w:val="restart"/>
            <w:shd w:val="clear" w:color="auto" w:fill="auto"/>
            <w:vAlign w:val="center"/>
            <w:hideMark/>
          </w:tcPr>
          <w:p w14:paraId="5D73D06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课题（任务）目标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3F0F9B2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成果名称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54C0BBF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成果类型</w:t>
            </w:r>
          </w:p>
        </w:tc>
        <w:tc>
          <w:tcPr>
            <w:tcW w:w="1903" w:type="pct"/>
            <w:gridSpan w:val="3"/>
            <w:shd w:val="clear" w:color="auto" w:fill="auto"/>
            <w:vAlign w:val="center"/>
            <w:hideMark/>
          </w:tcPr>
          <w:p w14:paraId="00F758B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考核指标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628" w:type="pct"/>
            <w:vMerge w:val="restart"/>
            <w:shd w:val="clear" w:color="auto" w:fill="auto"/>
            <w:vAlign w:val="center"/>
            <w:hideMark/>
          </w:tcPr>
          <w:p w14:paraId="2C13D6A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考核方式（方法）及评估手段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C04B48" w:rsidRPr="00B20D05" w14:paraId="408CD95B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7C4FFC79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2395AB9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3FE4012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90C9AA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 w:type="page"/>
              <w:t>名称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63957A3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立项时指标值</w:t>
            </w: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787F6F3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完成时指标值/状态</w:t>
            </w:r>
          </w:p>
        </w:tc>
        <w:tc>
          <w:tcPr>
            <w:tcW w:w="628" w:type="pct"/>
            <w:vMerge/>
            <w:vAlign w:val="center"/>
            <w:hideMark/>
          </w:tcPr>
          <w:p w14:paraId="4BDB8BB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63D321F8" w14:textId="77777777" w:rsidTr="00BD6271">
        <w:trPr>
          <w:trHeight w:val="113"/>
        </w:trPr>
        <w:tc>
          <w:tcPr>
            <w:tcW w:w="806" w:type="pct"/>
            <w:vMerge w:val="restart"/>
            <w:shd w:val="clear" w:color="auto" w:fill="auto"/>
            <w:vAlign w:val="center"/>
            <w:hideMark/>
          </w:tcPr>
          <w:p w14:paraId="767B500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（限200字以内）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73B9D97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3BD8514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□研究报告 □标准 □发明专利 □论文 □科技专著 □新产品 □新材料 □新工艺 □新装置 □其他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4B28FF7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指标1.1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0149F70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0D95E05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 w:val="restart"/>
            <w:shd w:val="clear" w:color="auto" w:fill="auto"/>
            <w:vAlign w:val="center"/>
            <w:hideMark/>
          </w:tcPr>
          <w:p w14:paraId="49CD4B6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575A6282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35CB246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4D3F455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0F5361D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CDC282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74FE285A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555EF50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36EA58B8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18C156D4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418202F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33B9CE7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7A31D522" w14:textId="1A5FFEBC" w:rsidR="00C04B48" w:rsidRPr="00B20D05" w:rsidRDefault="002270DA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□研究报告 □标准 □发明专利 □论文 □科技专著 □新产品 □新材料 □新工艺 □新装置 □其他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4CA84D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指标2.1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48581AE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770C0898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23B2ADC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6BE51E7C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4C2CCAF2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6D728E2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5EC3C7F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7DAC392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3E8D690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52039CE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6FA6C51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598A9B09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4FCF6E5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63C9AE3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4B2E4CCD" w14:textId="3F777CC8" w:rsidR="00C04B48" w:rsidRPr="00B20D05" w:rsidRDefault="002270DA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□研究报告 □标准 □发明专利 □论文 □科技专著 □新产品 □新材料 □新工艺 □新装置 □其他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A452AD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5A8A4AA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065FF2B8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29EF39D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09AA0D18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356A8F5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540B06F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4616978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BBF1A09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1D56B3D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223F3B5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6ED5585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338FBC5E" w14:textId="77777777" w:rsidTr="00BD6271">
        <w:trPr>
          <w:trHeight w:val="2211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5BC51A53" w14:textId="77777777" w:rsidR="00C04B48" w:rsidRPr="00B20D05" w:rsidRDefault="00C04B48" w:rsidP="00BD62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备注：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 w:rsidRPr="00B20D0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1.“课题（任务）目标”，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应从以下方面明确描述：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)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课题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任务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研发主要针对什么问题和需求；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将要解决哪些科学问题、突破哪些核心/共性/关键技术；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）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成果将以何种方式应用在哪些领域/行业/重大工程等，并拟在科技、经济、社会、环境等方面发挥何种作用和影响。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 w:rsidRPr="00B20D0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2.“考核指标”，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相应成果的数量指标、技术指标、质量指标、应用指标和产业化指标等，其中，数量指标可以为论文、专利、产品等的数量；技术指标可以为关键技术、产品的性能参数等；质量指标可以为产品的耐震动、高低温、无故障运行时间等；应用指标可以为成果应用的对象、范围和效果等；产业化指标可以为成果产业化的数量、经济效益等。同时，对各项考核指标需填写立项时已有的指标值/状态以及项目完成时要到达的指标值/状态。同时，考核指标也应包括支撑和服务其他重大科研、经济、社会发展、生态环境、科学普及需求等方面的直接和间接效益。如对国家、北京市重大工程、社会民生发展等提供了关键技术支撑，成果转让并带动了环境改善、实现了销售收入等。若某项成果属于开创性的成果，立项时已有指标值/状态可填写“无”,若某项成果在立项时已有指标值/状态难以界定，则可填写“/”。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 w:rsidRPr="00B20D0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3.“考核方式方法及评估手段”，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应优先采用国际同行评议及第三方评估方式进行。</w:t>
            </w:r>
          </w:p>
        </w:tc>
      </w:tr>
    </w:tbl>
    <w:p w14:paraId="19575394" w14:textId="77777777" w:rsidR="0020392A" w:rsidRPr="00C04B48" w:rsidRDefault="0020392A" w:rsidP="00267440">
      <w:pPr>
        <w:adjustRightInd w:val="0"/>
        <w:spacing w:line="20" w:lineRule="exact"/>
      </w:pPr>
    </w:p>
    <w:sectPr w:rsidR="0020392A" w:rsidRPr="00C04B48" w:rsidSect="00C04B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6BA7A" w14:textId="77777777" w:rsidR="003C1F08" w:rsidRDefault="003C1F08" w:rsidP="00C04B48">
      <w:r>
        <w:separator/>
      </w:r>
    </w:p>
  </w:endnote>
  <w:endnote w:type="continuationSeparator" w:id="0">
    <w:p w14:paraId="3B7B4AFE" w14:textId="77777777" w:rsidR="003C1F08" w:rsidRDefault="003C1F08" w:rsidP="00C0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2F84A" w14:textId="77777777" w:rsidR="003C1F08" w:rsidRDefault="003C1F08" w:rsidP="00C04B48">
      <w:r>
        <w:separator/>
      </w:r>
    </w:p>
  </w:footnote>
  <w:footnote w:type="continuationSeparator" w:id="0">
    <w:p w14:paraId="1628FEB9" w14:textId="77777777" w:rsidR="003C1F08" w:rsidRDefault="003C1F08" w:rsidP="00C04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8A"/>
    <w:rsid w:val="001B27BB"/>
    <w:rsid w:val="0020392A"/>
    <w:rsid w:val="002270DA"/>
    <w:rsid w:val="00247463"/>
    <w:rsid w:val="00267440"/>
    <w:rsid w:val="002D718A"/>
    <w:rsid w:val="003C1F08"/>
    <w:rsid w:val="00421E41"/>
    <w:rsid w:val="0063667C"/>
    <w:rsid w:val="006374BD"/>
    <w:rsid w:val="006D4302"/>
    <w:rsid w:val="008C7772"/>
    <w:rsid w:val="00A60391"/>
    <w:rsid w:val="00A623F9"/>
    <w:rsid w:val="00A85C77"/>
    <w:rsid w:val="00BF348A"/>
    <w:rsid w:val="00C04B48"/>
    <w:rsid w:val="00D610F9"/>
    <w:rsid w:val="00E71C7B"/>
    <w:rsid w:val="00FD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FDC0B"/>
  <w15:chartTrackingRefBased/>
  <w15:docId w15:val="{5A35B97C-BA70-445F-8DFA-C1A7DC4A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B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B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钰静 晁</dc:creator>
  <cp:keywords/>
  <dc:description/>
  <cp:lastModifiedBy>Microsoft</cp:lastModifiedBy>
  <cp:revision>8</cp:revision>
  <dcterms:created xsi:type="dcterms:W3CDTF">2020-08-06T07:54:00Z</dcterms:created>
  <dcterms:modified xsi:type="dcterms:W3CDTF">2020-08-12T04:52:00Z</dcterms:modified>
</cp:coreProperties>
</file>